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64"/>
      </w:tblGrid>
      <w:tr w:rsidR="00F63EAC" w:rsidTr="00A231B6">
        <w:tc>
          <w:tcPr>
            <w:tcW w:w="4788" w:type="dxa"/>
            <w:shd w:val="clear" w:color="auto" w:fill="auto"/>
          </w:tcPr>
          <w:p w:rsidR="00F63EAC" w:rsidRPr="00484852" w:rsidRDefault="00F63EAC" w:rsidP="00484852">
            <w:pPr>
              <w:spacing w:line="240" w:lineRule="auto"/>
              <w:rPr>
                <w:b/>
                <w:sz w:val="32"/>
                <w:szCs w:val="32"/>
              </w:rPr>
            </w:pPr>
            <w:r w:rsidRPr="00484852">
              <w:rPr>
                <w:b/>
                <w:sz w:val="32"/>
                <w:szCs w:val="32"/>
              </w:rPr>
              <w:t>…………………… School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F63EAC" w:rsidRPr="00484852" w:rsidRDefault="003656E8" w:rsidP="00484852">
            <w:pPr>
              <w:spacing w:line="240" w:lineRule="auto"/>
              <w:rPr>
                <w:b/>
                <w:sz w:val="32"/>
                <w:szCs w:val="32"/>
              </w:rPr>
            </w:pPr>
            <w:r w:rsidRPr="00484852">
              <w:rPr>
                <w:b/>
                <w:sz w:val="32"/>
                <w:szCs w:val="32"/>
              </w:rPr>
              <w:t>Mid</w:t>
            </w:r>
            <w:r w:rsidR="00E66E52">
              <w:rPr>
                <w:b/>
                <w:sz w:val="32"/>
                <w:szCs w:val="32"/>
              </w:rPr>
              <w:t>-</w:t>
            </w:r>
            <w:r w:rsidR="00F63EAC" w:rsidRPr="00484852">
              <w:rPr>
                <w:b/>
                <w:sz w:val="32"/>
                <w:szCs w:val="32"/>
              </w:rPr>
              <w:t>year</w:t>
            </w:r>
            <w:r w:rsidR="00A231B6">
              <w:rPr>
                <w:b/>
                <w:sz w:val="32"/>
                <w:szCs w:val="32"/>
              </w:rPr>
              <w:t>/End of year</w:t>
            </w:r>
            <w:r w:rsidR="00F63EAC" w:rsidRPr="00484852">
              <w:rPr>
                <w:b/>
                <w:sz w:val="32"/>
                <w:szCs w:val="32"/>
              </w:rPr>
              <w:t xml:space="preserve"> report [Month and year]</w:t>
            </w:r>
          </w:p>
        </w:tc>
      </w:tr>
    </w:tbl>
    <w:p w:rsidR="00680346" w:rsidRDefault="00680346" w:rsidP="00680346">
      <w:pPr>
        <w:spacing w:line="240" w:lineRule="auto"/>
      </w:pPr>
    </w:p>
    <w:p w:rsidR="00680346" w:rsidRPr="00DE0E15" w:rsidRDefault="002D3E41" w:rsidP="00680346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30480</wp:posOffset>
                </wp:positionV>
                <wp:extent cx="6072505" cy="684530"/>
                <wp:effectExtent l="10160" t="12700" r="1333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250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EFD" w:rsidRPr="00166696" w:rsidRDefault="000C4EF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669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Student name                                                 </w:t>
                            </w:r>
                            <w:r w:rsidR="00F63E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69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Year </w:t>
                            </w:r>
                            <w:r w:rsidR="00F63EAC">
                              <w:rPr>
                                <w:b/>
                                <w:sz w:val="24"/>
                                <w:szCs w:val="24"/>
                              </w:rPr>
                              <w:t>Level</w:t>
                            </w:r>
                            <w:r w:rsidRPr="0016669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 w:rsidR="00F63E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16669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Room </w:t>
                            </w:r>
                          </w:p>
                          <w:p w:rsidR="00166696" w:rsidRDefault="001666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4pt;width:478.15pt;height:53.9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">
                <v:textbox>
                  <w:txbxContent>
                    <w:p w:rsidR="000C4EFD" w:rsidRPr="00166696" w:rsidRDefault="000C4EF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66696">
                        <w:rPr>
                          <w:b/>
                          <w:sz w:val="24"/>
                          <w:szCs w:val="24"/>
                        </w:rPr>
                        <w:t xml:space="preserve">Student name                                                 </w:t>
                      </w:r>
                      <w:r w:rsidR="00F63EA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66696">
                        <w:rPr>
                          <w:b/>
                          <w:sz w:val="24"/>
                          <w:szCs w:val="24"/>
                        </w:rPr>
                        <w:t xml:space="preserve">Year </w:t>
                      </w:r>
                      <w:r w:rsidR="00F63EAC">
                        <w:rPr>
                          <w:b/>
                          <w:sz w:val="24"/>
                          <w:szCs w:val="24"/>
                        </w:rPr>
                        <w:t>Level</w:t>
                      </w:r>
                      <w:r w:rsidRPr="00166696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</w:t>
                      </w:r>
                      <w:r w:rsidR="00F63EAC">
                        <w:rPr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 w:rsidRPr="00166696">
                        <w:rPr>
                          <w:b/>
                          <w:sz w:val="24"/>
                          <w:szCs w:val="24"/>
                        </w:rPr>
                        <w:t xml:space="preserve">Room </w:t>
                      </w:r>
                    </w:p>
                    <w:p w:rsidR="00166696" w:rsidRDefault="00166696"/>
                  </w:txbxContent>
                </v:textbox>
              </v:shape>
            </w:pict>
          </mc:Fallback>
        </mc:AlternateContent>
      </w:r>
      <w:r w:rsidR="00680346">
        <w:t>additional</w:t>
      </w:r>
    </w:p>
    <w:p w:rsidR="00680346" w:rsidRDefault="00680346" w:rsidP="00680346"/>
    <w:p w:rsidR="00680346" w:rsidRDefault="00680346" w:rsidP="00680346"/>
    <w:p w:rsidR="00680346" w:rsidRDefault="00680346" w:rsidP="00680346">
      <w:pPr>
        <w:tabs>
          <w:tab w:val="left" w:pos="1590"/>
        </w:tabs>
      </w:pPr>
      <w:r>
        <w:tab/>
      </w:r>
      <w:r w:rsidR="002D3E41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66675</wp:posOffset>
                </wp:positionV>
                <wp:extent cx="6053455" cy="6994525"/>
                <wp:effectExtent l="9525" t="6350" r="1397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455" cy="699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EFD" w:rsidRDefault="000C4EFD">
                            <w:r>
                              <w:t>The purpose of this report is to tell you about …………….’s progress and achievement at school this year.</w:t>
                            </w:r>
                          </w:p>
                          <w:p w:rsidR="000C4EFD" w:rsidRDefault="000C4EFD">
                            <w:r>
                              <w:t>As year …… students, ……………… and his/her class</w:t>
                            </w:r>
                            <w:r w:rsidR="00E66E52">
                              <w:t xml:space="preserve"> are working towards level ……….</w:t>
                            </w:r>
                            <w:r>
                              <w:t xml:space="preserve"> of the</w:t>
                            </w:r>
                            <w:r w:rsidR="00166696">
                              <w:t xml:space="preserve"> New Zealand Curriculum in the learning a</w:t>
                            </w:r>
                            <w:r>
                              <w:t>reas of the curriculum (</w:t>
                            </w:r>
                            <w:r w:rsidR="00166696">
                              <w:t>Literacy, Mathematics, Science, The Arts,</w:t>
                            </w:r>
                            <w:r>
                              <w:t xml:space="preserve"> Health and Physical Education, Social Science, Technology, Learning Languages.)  In this report you will find</w:t>
                            </w:r>
                            <w:r w:rsidR="00166696">
                              <w:t xml:space="preserve"> specific comments about these learning a</w:t>
                            </w:r>
                            <w:r>
                              <w:t xml:space="preserve">reas. </w:t>
                            </w:r>
                          </w:p>
                          <w:p w:rsidR="000C4EFD" w:rsidRDefault="000C4EFD">
                            <w:r>
                              <w:t>This is ……………’s ………. year at school in New Zealand and s/he is still working at becoming proficient in English. His/her current level of attainment means that s/he is still workin</w:t>
                            </w:r>
                            <w:r w:rsidR="00E66E52">
                              <w:t xml:space="preserve">g towards meeting the year ……. </w:t>
                            </w:r>
                            <w:r>
                              <w:t>National Standards for reading and writing. We are reporting his/h</w:t>
                            </w:r>
                            <w:r w:rsidR="00166696">
                              <w:t>er progress and achievement in reading, writing and o</w:t>
                            </w:r>
                            <w:r>
                              <w:t xml:space="preserve">ral language in English using The English Language Learning Progressions (ELLP). These progressions are designed for students who are learning English as an additional language.  </w:t>
                            </w:r>
                          </w:p>
                          <w:p w:rsidR="000C4EFD" w:rsidRDefault="00E66E52" w:rsidP="00680346">
                            <w:pPr>
                              <w:spacing w:line="240" w:lineRule="auto"/>
                            </w:pPr>
                            <w:r>
                              <w:t>Students of …………</w:t>
                            </w:r>
                            <w:r w:rsidR="000C4EFD">
                              <w:t xml:space="preserve">.’s age usually progress through four stages as they learn English and reach the age-appropriate level; that is Foundation, Stage One, Stage Two and Stage Three. </w:t>
                            </w:r>
                          </w:p>
                          <w:p w:rsidR="000C4EFD" w:rsidRDefault="000C4EFD" w:rsidP="00680346">
                            <w:pPr>
                              <w:spacing w:line="240" w:lineRule="auto"/>
                            </w:pPr>
                            <w:r>
                              <w:t xml:space="preserve">To decide on ……….’s Stage on the English Language Learning Progressions we use information we have gathered over the year.  </w:t>
                            </w:r>
                          </w:p>
                          <w:p w:rsidR="000C4EFD" w:rsidRDefault="000C4EFD" w:rsidP="00680346">
                            <w:pPr>
                              <w:spacing w:line="240" w:lineRule="auto"/>
                            </w:pPr>
                          </w:p>
                          <w:p w:rsidR="000C4EFD" w:rsidRDefault="000C4EFD" w:rsidP="00680346">
                            <w:pPr>
                              <w:spacing w:line="240" w:lineRule="auto"/>
                            </w:pPr>
                          </w:p>
                          <w:p w:rsidR="000C4EFD" w:rsidRDefault="000C4EFD" w:rsidP="00680346">
                            <w:pPr>
                              <w:tabs>
                                <w:tab w:val="left" w:pos="774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5.25pt;width:476.65pt;height:550.7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">
                <v:textbox>
                  <w:txbxContent>
                    <w:p w:rsidR="000C4EFD" w:rsidRDefault="000C4EFD">
                      <w:r>
                        <w:t>The purpose of this report is to tell you about …………….’s progress and achievement at school this year.</w:t>
                      </w:r>
                    </w:p>
                    <w:p w:rsidR="000C4EFD" w:rsidRDefault="000C4EFD">
                      <w:r>
                        <w:t>As year …… students, ……………… and his/her class</w:t>
                      </w:r>
                      <w:r w:rsidR="00E66E52">
                        <w:t xml:space="preserve"> are working towards level ……….</w:t>
                      </w:r>
                      <w:r>
                        <w:t xml:space="preserve"> of the</w:t>
                      </w:r>
                      <w:r w:rsidR="00166696">
                        <w:t xml:space="preserve"> New Zealand Curriculum in the learning a</w:t>
                      </w:r>
                      <w:r>
                        <w:t>reas of the curriculum (</w:t>
                      </w:r>
                      <w:r w:rsidR="00166696">
                        <w:t>Literacy, Mathematics, Science, The Arts,</w:t>
                      </w:r>
                      <w:r>
                        <w:t xml:space="preserve"> Health and Physical Education, Social Science, Technology, Learning Languages.)  In this report you will find</w:t>
                      </w:r>
                      <w:r w:rsidR="00166696">
                        <w:t xml:space="preserve"> specific comments about these learning a</w:t>
                      </w:r>
                      <w:r>
                        <w:t xml:space="preserve">reas. </w:t>
                      </w:r>
                    </w:p>
                    <w:p w:rsidR="000C4EFD" w:rsidRDefault="000C4EFD">
                      <w:r>
                        <w:t>This is ……………’s ………. year at school in New Zealand and s/he is still working at becoming proficient in English. His/her current level of attainment means that s/he is still workin</w:t>
                      </w:r>
                      <w:r w:rsidR="00E66E52">
                        <w:t xml:space="preserve">g towards meeting the year ……. </w:t>
                      </w:r>
                      <w:r>
                        <w:t>National Standards for reading and writing. We are reporting his/h</w:t>
                      </w:r>
                      <w:r w:rsidR="00166696">
                        <w:t>er progress and achievement in reading, writing and o</w:t>
                      </w:r>
                      <w:r>
                        <w:t xml:space="preserve">ral language in English using The English Language Learning Progressions (ELLP). These progressions are designed for students who are learning English as an additional language.  </w:t>
                      </w:r>
                    </w:p>
                    <w:p w:rsidR="000C4EFD" w:rsidRDefault="00E66E52" w:rsidP="00680346">
                      <w:pPr>
                        <w:spacing w:line="240" w:lineRule="auto"/>
                      </w:pPr>
                      <w:r>
                        <w:t>Students of …………</w:t>
                      </w:r>
                      <w:r w:rsidR="000C4EFD">
                        <w:t xml:space="preserve">.’s age usually progress through four stages as they learn English and reach the age-appropriate level; that is Foundation, Stage One, Stage Two and Stage Three. </w:t>
                      </w:r>
                    </w:p>
                    <w:p w:rsidR="000C4EFD" w:rsidRDefault="000C4EFD" w:rsidP="00680346">
                      <w:pPr>
                        <w:spacing w:line="240" w:lineRule="auto"/>
                      </w:pPr>
                      <w:r>
                        <w:t xml:space="preserve">To decide on ……….’s Stage on the English Language Learning Progressions we use information we have gathered over the year.  </w:t>
                      </w:r>
                    </w:p>
                    <w:p w:rsidR="000C4EFD" w:rsidRDefault="000C4EFD" w:rsidP="00680346">
                      <w:pPr>
                        <w:spacing w:line="240" w:lineRule="auto"/>
                      </w:pPr>
                    </w:p>
                    <w:p w:rsidR="000C4EFD" w:rsidRDefault="000C4EFD" w:rsidP="00680346">
                      <w:pPr>
                        <w:spacing w:line="240" w:lineRule="auto"/>
                      </w:pPr>
                    </w:p>
                    <w:p w:rsidR="000C4EFD" w:rsidRDefault="000C4EFD" w:rsidP="00680346">
                      <w:pPr>
                        <w:tabs>
                          <w:tab w:val="left" w:pos="774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80346" w:rsidRDefault="00680346" w:rsidP="00680346">
      <w:pPr>
        <w:tabs>
          <w:tab w:val="left" w:pos="1590"/>
        </w:tabs>
      </w:pPr>
    </w:p>
    <w:p w:rsidR="00680346" w:rsidRDefault="00680346" w:rsidP="00680346">
      <w:pPr>
        <w:tabs>
          <w:tab w:val="left" w:pos="1590"/>
        </w:tabs>
      </w:pPr>
    </w:p>
    <w:p w:rsidR="00680346" w:rsidRDefault="00680346" w:rsidP="00680346">
      <w:pPr>
        <w:tabs>
          <w:tab w:val="left" w:pos="1590"/>
        </w:tabs>
      </w:pPr>
    </w:p>
    <w:p w:rsidR="00680346" w:rsidRDefault="00680346" w:rsidP="00680346">
      <w:pPr>
        <w:tabs>
          <w:tab w:val="left" w:pos="1590"/>
        </w:tabs>
      </w:pPr>
    </w:p>
    <w:p w:rsidR="00680346" w:rsidRDefault="00680346" w:rsidP="00680346">
      <w:pPr>
        <w:tabs>
          <w:tab w:val="left" w:pos="1590"/>
        </w:tabs>
      </w:pPr>
    </w:p>
    <w:p w:rsidR="00680346" w:rsidRDefault="00680346" w:rsidP="00680346">
      <w:pPr>
        <w:tabs>
          <w:tab w:val="left" w:pos="1590"/>
        </w:tabs>
      </w:pPr>
    </w:p>
    <w:p w:rsidR="00680346" w:rsidRDefault="00680346" w:rsidP="00680346">
      <w:pPr>
        <w:tabs>
          <w:tab w:val="left" w:pos="1590"/>
        </w:tabs>
      </w:pPr>
    </w:p>
    <w:p w:rsidR="00680346" w:rsidRDefault="00680346" w:rsidP="00680346">
      <w:pPr>
        <w:tabs>
          <w:tab w:val="left" w:pos="1590"/>
        </w:tabs>
      </w:pPr>
    </w:p>
    <w:p w:rsidR="00680346" w:rsidRDefault="00680346" w:rsidP="00680346"/>
    <w:p w:rsidR="00680346" w:rsidRPr="0078235C" w:rsidRDefault="002D3E41" w:rsidP="00680346">
      <w:pPr>
        <w:rPr>
          <w:lang w:val="en"/>
        </w:rPr>
      </w:pPr>
      <w:r w:rsidRPr="0078235C">
        <w:rPr>
          <w:noProof/>
          <w:lang w:val="en-NZ" w:eastAsia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188595</wp:posOffset>
            </wp:positionV>
            <wp:extent cx="2934335" cy="3429000"/>
            <wp:effectExtent l="0" t="0" r="0" b="0"/>
            <wp:wrapNone/>
            <wp:docPr id="5" name="Picture 5" descr="The English Language Learning Progressions nautilus diagra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English Language Learning Progressions nautilus diagram. 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346" w:rsidRDefault="002D3E41" w:rsidP="00680346">
      <w:r>
        <w:rPr>
          <w:noProof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93980</wp:posOffset>
                </wp:positionV>
                <wp:extent cx="2171700" cy="3086100"/>
                <wp:effectExtent l="9525" t="6985" r="9525" b="120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EFD" w:rsidRDefault="000C4EFD" w:rsidP="00680346">
                            <w:pPr>
                              <w:spacing w:line="240" w:lineRule="auto"/>
                            </w:pPr>
                            <w:r>
                              <w:t xml:space="preserve">Could include a photograph </w:t>
                            </w:r>
                            <w:r w:rsidR="00E66E52">
                              <w:t>of ………….</w:t>
                            </w:r>
                            <w:r>
                              <w:t xml:space="preserve"> at school in this space.</w:t>
                            </w:r>
                          </w:p>
                          <w:p w:rsidR="000C4EFD" w:rsidRDefault="000C4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8pt;margin-top:7.4pt;width:171pt;height:24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">
                <v:textbox>
                  <w:txbxContent>
                    <w:p w:rsidR="000C4EFD" w:rsidRDefault="000C4EFD" w:rsidP="00680346">
                      <w:pPr>
                        <w:spacing w:line="240" w:lineRule="auto"/>
                      </w:pPr>
                      <w:r>
                        <w:t xml:space="preserve">Could include a photograph </w:t>
                      </w:r>
                      <w:r w:rsidR="00E66E52">
                        <w:t>of ………….</w:t>
                      </w:r>
                      <w:r>
                        <w:t xml:space="preserve"> at school in this space.</w:t>
                      </w:r>
                    </w:p>
                    <w:p w:rsidR="000C4EFD" w:rsidRDefault="000C4EFD"/>
                  </w:txbxContent>
                </v:textbox>
              </v:shape>
            </w:pict>
          </mc:Fallback>
        </mc:AlternateContent>
      </w:r>
      <w:r w:rsidR="00680346">
        <w:t xml:space="preserve">                                                    </w:t>
      </w:r>
    </w:p>
    <w:p w:rsidR="00680346" w:rsidRDefault="00680346" w:rsidP="00680346">
      <w:pPr>
        <w:tabs>
          <w:tab w:val="left" w:pos="1590"/>
        </w:tabs>
      </w:pPr>
    </w:p>
    <w:p w:rsidR="00680346" w:rsidRDefault="00680346" w:rsidP="00680346">
      <w:pPr>
        <w:tabs>
          <w:tab w:val="left" w:pos="1590"/>
        </w:tabs>
      </w:pPr>
    </w:p>
    <w:p w:rsidR="00680346" w:rsidRDefault="00680346" w:rsidP="00680346">
      <w:pPr>
        <w:tabs>
          <w:tab w:val="left" w:pos="1590"/>
        </w:tabs>
      </w:pPr>
    </w:p>
    <w:p w:rsidR="00680346" w:rsidRDefault="00680346" w:rsidP="00680346">
      <w:pPr>
        <w:tabs>
          <w:tab w:val="left" w:pos="1590"/>
        </w:tabs>
      </w:pPr>
    </w:p>
    <w:p w:rsidR="00680346" w:rsidRDefault="00680346" w:rsidP="00680346">
      <w:pPr>
        <w:tabs>
          <w:tab w:val="left" w:pos="1590"/>
        </w:tabs>
      </w:pPr>
    </w:p>
    <w:p w:rsidR="00680346" w:rsidRDefault="00680346" w:rsidP="00680346">
      <w:pPr>
        <w:tabs>
          <w:tab w:val="left" w:pos="1590"/>
        </w:tabs>
      </w:pPr>
    </w:p>
    <w:p w:rsidR="00680346" w:rsidRDefault="00680346" w:rsidP="00680346">
      <w:pPr>
        <w:tabs>
          <w:tab w:val="left" w:pos="1590"/>
        </w:tabs>
      </w:pPr>
    </w:p>
    <w:p w:rsidR="00680346" w:rsidRDefault="00680346" w:rsidP="00680346">
      <w:pPr>
        <w:tabs>
          <w:tab w:val="left" w:pos="159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7"/>
        <w:gridCol w:w="4663"/>
      </w:tblGrid>
      <w:tr w:rsidR="00680346">
        <w:tc>
          <w:tcPr>
            <w:tcW w:w="9558" w:type="dxa"/>
            <w:gridSpan w:val="2"/>
          </w:tcPr>
          <w:p w:rsidR="00680346" w:rsidRPr="00454AED" w:rsidRDefault="00680346" w:rsidP="00680346">
            <w:pPr>
              <w:tabs>
                <w:tab w:val="left" w:pos="1590"/>
              </w:tabs>
              <w:spacing w:after="0"/>
              <w:rPr>
                <w:i/>
              </w:rPr>
            </w:pPr>
            <w:r w:rsidRPr="009E79F9">
              <w:rPr>
                <w:u w:val="single"/>
              </w:rPr>
              <w:lastRenderedPageBreak/>
              <w:t>Oral Language</w:t>
            </w:r>
            <w:r>
              <w:t xml:space="preserve">        </w:t>
            </w:r>
            <w:r w:rsidRPr="00454AED">
              <w:rPr>
                <w:b/>
              </w:rPr>
              <w:t xml:space="preserve"> </w:t>
            </w:r>
            <w:r w:rsidR="00391006">
              <w:t>…………….</w:t>
            </w:r>
            <w:r w:rsidRPr="00454AED">
              <w:t xml:space="preserve"> is currently working at</w:t>
            </w:r>
            <w:r w:rsidRPr="00454AED">
              <w:rPr>
                <w:b/>
              </w:rPr>
              <w:t xml:space="preserve"> Stage </w:t>
            </w:r>
            <w:r w:rsidR="00391006">
              <w:rPr>
                <w:b/>
              </w:rPr>
              <w:t>…</w:t>
            </w:r>
            <w:r w:rsidRPr="00454AED">
              <w:rPr>
                <w:b/>
              </w:rPr>
              <w:t xml:space="preserve"> </w:t>
            </w:r>
            <w:r w:rsidRPr="00454AED">
              <w:t xml:space="preserve">of </w:t>
            </w:r>
            <w:r w:rsidRPr="00454AED">
              <w:rPr>
                <w:i/>
              </w:rPr>
              <w:t>The English Language Learning Progressions</w:t>
            </w:r>
          </w:p>
          <w:p w:rsidR="00680346" w:rsidRDefault="00680346" w:rsidP="00680346">
            <w:pPr>
              <w:tabs>
                <w:tab w:val="left" w:pos="1590"/>
              </w:tabs>
              <w:spacing w:after="0"/>
            </w:pPr>
          </w:p>
        </w:tc>
      </w:tr>
      <w:tr w:rsidR="00680346">
        <w:tc>
          <w:tcPr>
            <w:tcW w:w="9558" w:type="dxa"/>
            <w:gridSpan w:val="2"/>
          </w:tcPr>
          <w:p w:rsidR="00391006" w:rsidRDefault="00391006" w:rsidP="00391006">
            <w:pPr>
              <w:tabs>
                <w:tab w:val="left" w:pos="1590"/>
              </w:tabs>
              <w:spacing w:after="0" w:line="240" w:lineRule="auto"/>
            </w:pPr>
            <w:r>
              <w:t>(Narrative about student’s achievement to date)</w:t>
            </w:r>
          </w:p>
          <w:p w:rsidR="00391006" w:rsidRDefault="00391006" w:rsidP="00391006">
            <w:pPr>
              <w:tabs>
                <w:tab w:val="left" w:pos="1590"/>
              </w:tabs>
              <w:spacing w:after="0" w:line="240" w:lineRule="auto"/>
            </w:pPr>
          </w:p>
          <w:p w:rsidR="00391006" w:rsidRDefault="00391006" w:rsidP="00391006">
            <w:pPr>
              <w:tabs>
                <w:tab w:val="left" w:pos="1590"/>
              </w:tabs>
              <w:spacing w:after="0" w:line="240" w:lineRule="auto"/>
            </w:pPr>
          </w:p>
          <w:p w:rsidR="00391006" w:rsidRDefault="00391006" w:rsidP="00391006">
            <w:pPr>
              <w:tabs>
                <w:tab w:val="left" w:pos="1590"/>
              </w:tabs>
              <w:spacing w:after="0" w:line="240" w:lineRule="auto"/>
            </w:pPr>
          </w:p>
          <w:p w:rsidR="00391006" w:rsidRDefault="00391006" w:rsidP="00391006">
            <w:pPr>
              <w:tabs>
                <w:tab w:val="left" w:pos="1590"/>
              </w:tabs>
              <w:spacing w:after="0" w:line="240" w:lineRule="auto"/>
            </w:pPr>
          </w:p>
          <w:p w:rsidR="00680346" w:rsidRDefault="00281262" w:rsidP="00391006">
            <w:pPr>
              <w:tabs>
                <w:tab w:val="left" w:pos="1590"/>
              </w:tabs>
              <w:spacing w:after="0" w:line="240" w:lineRule="auto"/>
            </w:pPr>
            <w:r>
              <w:t xml:space="preserve">  </w:t>
            </w:r>
          </w:p>
        </w:tc>
      </w:tr>
      <w:tr w:rsidR="00680346">
        <w:tc>
          <w:tcPr>
            <w:tcW w:w="4779" w:type="dxa"/>
          </w:tcPr>
          <w:p w:rsidR="00680346" w:rsidRDefault="00680346" w:rsidP="00680346">
            <w:pPr>
              <w:tabs>
                <w:tab w:val="left" w:pos="1590"/>
              </w:tabs>
              <w:spacing w:after="0" w:line="240" w:lineRule="auto"/>
            </w:pPr>
            <w:r w:rsidDel="00B32494">
              <w:t>N</w:t>
            </w:r>
            <w:r>
              <w:t xml:space="preserve">ext steps for </w:t>
            </w:r>
            <w:r w:rsidR="00391006">
              <w:t>………………………….</w:t>
            </w:r>
            <w:r>
              <w:t xml:space="preserve">                                                                </w:t>
            </w:r>
          </w:p>
          <w:p w:rsidR="00245DFC" w:rsidRDefault="00391006" w:rsidP="00391006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 w:line="240" w:lineRule="auto"/>
            </w:pPr>
            <w:r>
              <w:t xml:space="preserve"> </w:t>
            </w:r>
          </w:p>
          <w:p w:rsidR="00391006" w:rsidRDefault="00391006" w:rsidP="00391006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 w:line="240" w:lineRule="auto"/>
            </w:pPr>
          </w:p>
          <w:p w:rsidR="00391006" w:rsidRDefault="00391006" w:rsidP="00391006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 w:line="240" w:lineRule="auto"/>
            </w:pPr>
          </w:p>
          <w:p w:rsidR="00391006" w:rsidRDefault="00391006" w:rsidP="00391006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 w:line="240" w:lineRule="auto"/>
            </w:pPr>
          </w:p>
        </w:tc>
        <w:tc>
          <w:tcPr>
            <w:tcW w:w="4779" w:type="dxa"/>
          </w:tcPr>
          <w:p w:rsidR="00391006" w:rsidRDefault="00680346" w:rsidP="00391006">
            <w:pPr>
              <w:tabs>
                <w:tab w:val="left" w:pos="1590"/>
              </w:tabs>
              <w:spacing w:after="0" w:line="240" w:lineRule="auto"/>
            </w:pPr>
            <w:r>
              <w:t>What you can do to support your</w:t>
            </w:r>
            <w:r w:rsidR="009462A7">
              <w:t xml:space="preserve"> child’s learning. </w:t>
            </w:r>
          </w:p>
          <w:p w:rsidR="00391006" w:rsidRDefault="00391006" w:rsidP="00391006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 w:line="240" w:lineRule="auto"/>
            </w:pPr>
          </w:p>
          <w:p w:rsidR="00391006" w:rsidRDefault="00391006" w:rsidP="00391006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 w:line="240" w:lineRule="auto"/>
            </w:pPr>
          </w:p>
          <w:p w:rsidR="00391006" w:rsidRDefault="00391006" w:rsidP="00391006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 w:line="240" w:lineRule="auto"/>
            </w:pPr>
          </w:p>
          <w:p w:rsidR="00391006" w:rsidRDefault="00391006" w:rsidP="00391006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 w:line="240" w:lineRule="auto"/>
            </w:pPr>
          </w:p>
        </w:tc>
      </w:tr>
    </w:tbl>
    <w:p w:rsidR="00680346" w:rsidRDefault="00680346" w:rsidP="00680346">
      <w:pPr>
        <w:tabs>
          <w:tab w:val="left" w:pos="159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4653"/>
        <w:gridCol w:w="18"/>
      </w:tblGrid>
      <w:tr w:rsidR="00680346"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46" w:rsidRPr="00224E9F" w:rsidRDefault="00680346" w:rsidP="00391006">
            <w:pPr>
              <w:pStyle w:val="ListBullet"/>
              <w:numPr>
                <w:ilvl w:val="0"/>
                <w:numId w:val="0"/>
              </w:numPr>
            </w:pPr>
            <w:r w:rsidRPr="009E79F9">
              <w:rPr>
                <w:u w:val="single"/>
              </w:rPr>
              <w:t xml:space="preserve">Reading </w:t>
            </w:r>
            <w:r>
              <w:t xml:space="preserve">                </w:t>
            </w:r>
            <w:r w:rsidR="00391006">
              <w:t>…………….</w:t>
            </w:r>
            <w:r w:rsidRPr="00454AED">
              <w:t xml:space="preserve"> is currently working at</w:t>
            </w:r>
            <w:r w:rsidRPr="00454AED">
              <w:rPr>
                <w:b/>
              </w:rPr>
              <w:t xml:space="preserve"> Stage </w:t>
            </w:r>
            <w:r w:rsidR="00391006">
              <w:rPr>
                <w:b/>
              </w:rPr>
              <w:t>…</w:t>
            </w:r>
            <w:r w:rsidRPr="00454AED">
              <w:rPr>
                <w:b/>
              </w:rPr>
              <w:t xml:space="preserve"> </w:t>
            </w:r>
            <w:r w:rsidRPr="00454AED">
              <w:t xml:space="preserve">of </w:t>
            </w:r>
            <w:r w:rsidRPr="00454AED">
              <w:rPr>
                <w:i/>
              </w:rPr>
              <w:t>The English Language Learning Progressions</w:t>
            </w:r>
          </w:p>
        </w:tc>
      </w:tr>
      <w:tr w:rsidR="00680346"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06" w:rsidRDefault="00391006" w:rsidP="00391006">
            <w:pPr>
              <w:tabs>
                <w:tab w:val="left" w:pos="1590"/>
              </w:tabs>
              <w:spacing w:after="0" w:line="240" w:lineRule="auto"/>
            </w:pPr>
            <w:r>
              <w:t>(Narrative about student’s achievement to date)</w:t>
            </w:r>
          </w:p>
          <w:p w:rsidR="00391006" w:rsidRDefault="00391006" w:rsidP="00391006">
            <w:pPr>
              <w:pStyle w:val="BodyText"/>
            </w:pPr>
          </w:p>
          <w:p w:rsidR="00391006" w:rsidRDefault="00391006" w:rsidP="00391006">
            <w:pPr>
              <w:pStyle w:val="BodyText"/>
            </w:pPr>
          </w:p>
          <w:p w:rsidR="00391006" w:rsidRDefault="00391006" w:rsidP="00391006">
            <w:pPr>
              <w:pStyle w:val="BodyText"/>
            </w:pPr>
          </w:p>
        </w:tc>
      </w:tr>
      <w:tr w:rsidR="00680346">
        <w:trPr>
          <w:gridAfter w:val="1"/>
          <w:wAfter w:w="18" w:type="dxa"/>
        </w:trPr>
        <w:tc>
          <w:tcPr>
            <w:tcW w:w="4779" w:type="dxa"/>
          </w:tcPr>
          <w:p w:rsidR="00391006" w:rsidRDefault="00391006" w:rsidP="00391006">
            <w:pPr>
              <w:tabs>
                <w:tab w:val="left" w:pos="1590"/>
              </w:tabs>
              <w:spacing w:after="0" w:line="240" w:lineRule="auto"/>
            </w:pPr>
            <w:r w:rsidDel="00B32494">
              <w:t>N</w:t>
            </w:r>
            <w:r>
              <w:t xml:space="preserve">ext steps for ………………………….                                                                </w:t>
            </w:r>
          </w:p>
          <w:p w:rsidR="00391006" w:rsidRDefault="00391006" w:rsidP="00391006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 w:line="240" w:lineRule="auto"/>
            </w:pPr>
            <w:r>
              <w:t xml:space="preserve"> </w:t>
            </w:r>
          </w:p>
          <w:p w:rsidR="00391006" w:rsidRDefault="00391006" w:rsidP="00391006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 w:line="240" w:lineRule="auto"/>
            </w:pPr>
          </w:p>
          <w:p w:rsidR="00391006" w:rsidRDefault="00391006" w:rsidP="00391006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 w:line="240" w:lineRule="auto"/>
            </w:pPr>
          </w:p>
          <w:p w:rsidR="00680346" w:rsidRDefault="00680346" w:rsidP="00391006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/>
            </w:pPr>
          </w:p>
        </w:tc>
        <w:tc>
          <w:tcPr>
            <w:tcW w:w="4779" w:type="dxa"/>
          </w:tcPr>
          <w:p w:rsidR="00391006" w:rsidRDefault="00391006" w:rsidP="00391006">
            <w:pPr>
              <w:tabs>
                <w:tab w:val="left" w:pos="1590"/>
              </w:tabs>
              <w:spacing w:after="0" w:line="240" w:lineRule="auto"/>
            </w:pPr>
            <w:r>
              <w:t xml:space="preserve">What you can do to support your child’s learning. </w:t>
            </w:r>
          </w:p>
          <w:p w:rsidR="00391006" w:rsidRDefault="00391006" w:rsidP="00391006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 w:line="240" w:lineRule="auto"/>
            </w:pPr>
          </w:p>
          <w:p w:rsidR="00391006" w:rsidRDefault="00391006" w:rsidP="00391006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 w:line="240" w:lineRule="auto"/>
            </w:pPr>
          </w:p>
          <w:p w:rsidR="00391006" w:rsidRDefault="00391006" w:rsidP="00391006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 w:line="240" w:lineRule="auto"/>
            </w:pPr>
          </w:p>
          <w:p w:rsidR="00245DFC" w:rsidRDefault="00245DFC" w:rsidP="00391006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/>
            </w:pPr>
          </w:p>
        </w:tc>
      </w:tr>
    </w:tbl>
    <w:p w:rsidR="00680346" w:rsidRDefault="00680346" w:rsidP="00680346">
      <w:pPr>
        <w:tabs>
          <w:tab w:val="left" w:pos="159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4653"/>
        <w:gridCol w:w="18"/>
      </w:tblGrid>
      <w:tr w:rsidR="00680346"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46" w:rsidRPr="00454AED" w:rsidRDefault="00680346" w:rsidP="00391006">
            <w:pPr>
              <w:tabs>
                <w:tab w:val="left" w:pos="1590"/>
              </w:tabs>
            </w:pPr>
            <w:r w:rsidRPr="009E79F9">
              <w:rPr>
                <w:u w:val="single"/>
              </w:rPr>
              <w:t xml:space="preserve">Writing  </w:t>
            </w:r>
            <w:r w:rsidRPr="00454AED">
              <w:t xml:space="preserve">                   </w:t>
            </w:r>
            <w:r w:rsidR="00391006">
              <w:t>………………….</w:t>
            </w:r>
            <w:r w:rsidRPr="00454AED">
              <w:t xml:space="preserve"> is at Stage </w:t>
            </w:r>
            <w:r w:rsidR="00E66E52">
              <w:rPr>
                <w:b/>
              </w:rPr>
              <w:t xml:space="preserve">…………………. </w:t>
            </w:r>
            <w:r w:rsidRPr="00454AED">
              <w:t>of The English Language Learning Progressions</w:t>
            </w:r>
          </w:p>
        </w:tc>
      </w:tr>
      <w:tr w:rsidR="00680346"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06" w:rsidRDefault="00391006" w:rsidP="00391006">
            <w:pPr>
              <w:tabs>
                <w:tab w:val="left" w:pos="1590"/>
              </w:tabs>
              <w:spacing w:after="0" w:line="240" w:lineRule="auto"/>
            </w:pPr>
            <w:r>
              <w:t>(Narrative about student’s achievement to date)</w:t>
            </w:r>
          </w:p>
          <w:p w:rsidR="00680346" w:rsidRDefault="00680346" w:rsidP="00680346">
            <w:pPr>
              <w:tabs>
                <w:tab w:val="left" w:pos="1590"/>
              </w:tabs>
            </w:pPr>
          </w:p>
          <w:p w:rsidR="00391006" w:rsidRDefault="00391006" w:rsidP="00680346">
            <w:pPr>
              <w:tabs>
                <w:tab w:val="left" w:pos="1590"/>
              </w:tabs>
            </w:pPr>
          </w:p>
          <w:p w:rsidR="00391006" w:rsidRPr="00454AED" w:rsidRDefault="00391006" w:rsidP="00680346">
            <w:pPr>
              <w:tabs>
                <w:tab w:val="left" w:pos="1590"/>
              </w:tabs>
            </w:pPr>
          </w:p>
        </w:tc>
      </w:tr>
      <w:tr w:rsidR="00680346">
        <w:trPr>
          <w:gridAfter w:val="1"/>
          <w:wAfter w:w="18" w:type="dxa"/>
        </w:trPr>
        <w:tc>
          <w:tcPr>
            <w:tcW w:w="4779" w:type="dxa"/>
          </w:tcPr>
          <w:p w:rsidR="00391006" w:rsidRDefault="00391006" w:rsidP="00391006">
            <w:pPr>
              <w:tabs>
                <w:tab w:val="left" w:pos="1590"/>
              </w:tabs>
              <w:spacing w:after="0" w:line="240" w:lineRule="auto"/>
            </w:pPr>
            <w:r w:rsidDel="00B32494">
              <w:t>N</w:t>
            </w:r>
            <w:r>
              <w:t xml:space="preserve">ext steps for ………………………….                                                                </w:t>
            </w:r>
          </w:p>
          <w:p w:rsidR="00391006" w:rsidRDefault="00391006" w:rsidP="00391006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 w:line="240" w:lineRule="auto"/>
            </w:pPr>
            <w:r>
              <w:t xml:space="preserve"> </w:t>
            </w:r>
          </w:p>
          <w:p w:rsidR="00391006" w:rsidRDefault="00391006" w:rsidP="00391006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 w:line="240" w:lineRule="auto"/>
            </w:pPr>
          </w:p>
          <w:p w:rsidR="00680346" w:rsidRDefault="00680346" w:rsidP="00391006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/>
            </w:pPr>
          </w:p>
          <w:p w:rsidR="00391006" w:rsidRDefault="00391006" w:rsidP="00391006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/>
            </w:pPr>
          </w:p>
        </w:tc>
        <w:tc>
          <w:tcPr>
            <w:tcW w:w="4779" w:type="dxa"/>
          </w:tcPr>
          <w:p w:rsidR="00391006" w:rsidRDefault="00391006" w:rsidP="00391006">
            <w:pPr>
              <w:tabs>
                <w:tab w:val="left" w:pos="1590"/>
              </w:tabs>
              <w:spacing w:after="0" w:line="240" w:lineRule="auto"/>
            </w:pPr>
            <w:r>
              <w:t xml:space="preserve">What you can do to support your child’s learning. </w:t>
            </w:r>
          </w:p>
          <w:p w:rsidR="00391006" w:rsidRDefault="00391006" w:rsidP="00391006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 w:line="240" w:lineRule="auto"/>
            </w:pPr>
          </w:p>
          <w:p w:rsidR="00391006" w:rsidRDefault="00391006" w:rsidP="00391006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 w:line="240" w:lineRule="auto"/>
            </w:pPr>
          </w:p>
          <w:p w:rsidR="00391006" w:rsidRDefault="00391006" w:rsidP="00391006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 w:line="240" w:lineRule="auto"/>
            </w:pPr>
          </w:p>
          <w:p w:rsidR="00680346" w:rsidRDefault="00680346" w:rsidP="00391006">
            <w:pPr>
              <w:numPr>
                <w:ilvl w:val="0"/>
                <w:numId w:val="18"/>
              </w:numPr>
              <w:tabs>
                <w:tab w:val="left" w:pos="1590"/>
              </w:tabs>
            </w:pPr>
          </w:p>
        </w:tc>
      </w:tr>
    </w:tbl>
    <w:p w:rsidR="00680346" w:rsidRDefault="00680346" w:rsidP="00680346">
      <w:pPr>
        <w:tabs>
          <w:tab w:val="left" w:pos="159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8"/>
        <w:gridCol w:w="4662"/>
      </w:tblGrid>
      <w:tr w:rsidR="00680346">
        <w:tc>
          <w:tcPr>
            <w:tcW w:w="9576" w:type="dxa"/>
            <w:gridSpan w:val="2"/>
          </w:tcPr>
          <w:p w:rsidR="00680346" w:rsidRPr="00FE2BA4" w:rsidRDefault="00680346" w:rsidP="000C4EFD">
            <w:pPr>
              <w:tabs>
                <w:tab w:val="left" w:pos="1590"/>
              </w:tabs>
              <w:rPr>
                <w:u w:val="single"/>
              </w:rPr>
            </w:pPr>
            <w:r w:rsidRPr="00FE2BA4">
              <w:rPr>
                <w:u w:val="single"/>
              </w:rPr>
              <w:t>Mathematics</w:t>
            </w:r>
            <w:r w:rsidR="00166696">
              <w:t xml:space="preserve"> </w:t>
            </w:r>
            <w:r w:rsidR="00E66E52">
              <w:t>…………….</w:t>
            </w:r>
            <w:r>
              <w:t xml:space="preserve"> is working at </w:t>
            </w:r>
            <w:r w:rsidRPr="00454AED">
              <w:rPr>
                <w:b/>
              </w:rPr>
              <w:t xml:space="preserve">Level </w:t>
            </w:r>
            <w:r w:rsidR="000C4EFD">
              <w:rPr>
                <w:b/>
              </w:rPr>
              <w:t>…</w:t>
            </w:r>
            <w:r>
              <w:t xml:space="preserve"> of the New Zealand Curriculum</w:t>
            </w:r>
          </w:p>
        </w:tc>
      </w:tr>
      <w:tr w:rsidR="00680346">
        <w:tc>
          <w:tcPr>
            <w:tcW w:w="9576" w:type="dxa"/>
            <w:gridSpan w:val="2"/>
          </w:tcPr>
          <w:p w:rsidR="000C4EFD" w:rsidRDefault="000C4EFD" w:rsidP="000C4EFD">
            <w:pPr>
              <w:tabs>
                <w:tab w:val="left" w:pos="1590"/>
              </w:tabs>
              <w:spacing w:after="0" w:line="240" w:lineRule="auto"/>
            </w:pPr>
            <w:r>
              <w:t>(Narrative about student’s achievement to date)</w:t>
            </w:r>
          </w:p>
          <w:p w:rsidR="00680346" w:rsidRDefault="00680346" w:rsidP="00680346">
            <w:pPr>
              <w:tabs>
                <w:tab w:val="left" w:pos="1590"/>
              </w:tabs>
            </w:pPr>
          </w:p>
          <w:p w:rsidR="000C4EFD" w:rsidRDefault="000C4EFD" w:rsidP="00680346">
            <w:pPr>
              <w:tabs>
                <w:tab w:val="left" w:pos="1590"/>
              </w:tabs>
            </w:pPr>
          </w:p>
          <w:p w:rsidR="000C4EFD" w:rsidRDefault="000C4EFD" w:rsidP="00680346">
            <w:pPr>
              <w:tabs>
                <w:tab w:val="left" w:pos="1590"/>
              </w:tabs>
            </w:pPr>
          </w:p>
          <w:p w:rsidR="000C4EFD" w:rsidRDefault="000C4EFD" w:rsidP="00680346">
            <w:pPr>
              <w:tabs>
                <w:tab w:val="left" w:pos="1590"/>
              </w:tabs>
            </w:pPr>
          </w:p>
          <w:p w:rsidR="000C4EFD" w:rsidRPr="000A7090" w:rsidRDefault="000C4EFD" w:rsidP="00680346">
            <w:pPr>
              <w:tabs>
                <w:tab w:val="left" w:pos="1590"/>
              </w:tabs>
            </w:pPr>
          </w:p>
        </w:tc>
      </w:tr>
      <w:tr w:rsidR="00680346">
        <w:tc>
          <w:tcPr>
            <w:tcW w:w="4788" w:type="dxa"/>
          </w:tcPr>
          <w:p w:rsidR="000C4EFD" w:rsidRDefault="000C4EFD" w:rsidP="000C4EFD">
            <w:pPr>
              <w:tabs>
                <w:tab w:val="left" w:pos="1590"/>
              </w:tabs>
              <w:spacing w:after="0" w:line="240" w:lineRule="auto"/>
            </w:pPr>
            <w:r w:rsidDel="00B32494">
              <w:t>N</w:t>
            </w:r>
            <w:r>
              <w:t xml:space="preserve">ext steps for ………………………….                                                                </w:t>
            </w:r>
          </w:p>
          <w:p w:rsidR="000C4EFD" w:rsidRDefault="000C4EFD" w:rsidP="000C4EFD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 w:line="240" w:lineRule="auto"/>
            </w:pPr>
            <w:r>
              <w:t xml:space="preserve"> </w:t>
            </w:r>
          </w:p>
          <w:p w:rsidR="000C4EFD" w:rsidRDefault="000C4EFD" w:rsidP="000C4EFD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 w:line="240" w:lineRule="auto"/>
            </w:pPr>
          </w:p>
          <w:p w:rsidR="000C4EFD" w:rsidRDefault="000C4EFD" w:rsidP="000C4EFD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/>
            </w:pPr>
          </w:p>
          <w:p w:rsidR="00680346" w:rsidRDefault="00680346" w:rsidP="00245DFC">
            <w:pPr>
              <w:tabs>
                <w:tab w:val="left" w:pos="1590"/>
              </w:tabs>
              <w:spacing w:after="0"/>
            </w:pPr>
          </w:p>
        </w:tc>
        <w:tc>
          <w:tcPr>
            <w:tcW w:w="4788" w:type="dxa"/>
          </w:tcPr>
          <w:p w:rsidR="000C4EFD" w:rsidRDefault="000C4EFD" w:rsidP="000C4EFD">
            <w:pPr>
              <w:tabs>
                <w:tab w:val="left" w:pos="1590"/>
              </w:tabs>
              <w:spacing w:after="0" w:line="240" w:lineRule="auto"/>
            </w:pPr>
            <w:r>
              <w:t xml:space="preserve">What you can do to support your child’s learning. </w:t>
            </w:r>
          </w:p>
          <w:p w:rsidR="000C4EFD" w:rsidRDefault="000C4EFD" w:rsidP="000C4EFD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 w:line="240" w:lineRule="auto"/>
            </w:pPr>
          </w:p>
          <w:p w:rsidR="000C4EFD" w:rsidRDefault="000C4EFD" w:rsidP="000C4EFD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 w:line="240" w:lineRule="auto"/>
            </w:pPr>
          </w:p>
          <w:p w:rsidR="000C4EFD" w:rsidRDefault="000C4EFD" w:rsidP="000C4EFD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 w:line="240" w:lineRule="auto"/>
            </w:pPr>
          </w:p>
          <w:p w:rsidR="00680346" w:rsidRDefault="00680346" w:rsidP="00680346">
            <w:pPr>
              <w:tabs>
                <w:tab w:val="left" w:pos="1590"/>
              </w:tabs>
            </w:pPr>
          </w:p>
        </w:tc>
      </w:tr>
    </w:tbl>
    <w:p w:rsidR="00680346" w:rsidRDefault="00680346" w:rsidP="00680346">
      <w:pPr>
        <w:tabs>
          <w:tab w:val="left" w:pos="159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80346">
        <w:trPr>
          <w:trHeight w:val="709"/>
        </w:trPr>
        <w:tc>
          <w:tcPr>
            <w:tcW w:w="9576" w:type="dxa"/>
          </w:tcPr>
          <w:p w:rsidR="00680346" w:rsidRDefault="002D3E41" w:rsidP="00680346">
            <w:pPr>
              <w:tabs>
                <w:tab w:val="left" w:pos="1590"/>
              </w:tabs>
              <w:spacing w:after="0"/>
            </w:pPr>
            <w:r>
              <w:rPr>
                <w:noProof/>
                <w:szCs w:val="20"/>
                <w:lang w:val="en-NZ" w:eastAsia="en-NZ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-1905</wp:posOffset>
                  </wp:positionV>
                  <wp:extent cx="302895" cy="41338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377" y="20903"/>
                      <wp:lineTo x="20377" y="0"/>
                      <wp:lineTo x="0" y="0"/>
                    </wp:wrapPolygon>
                  </wp:wrapTight>
                  <wp:docPr id="7" name="Picture 7" descr="Sh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h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0346" w:rsidRPr="00A85A4A">
              <w:rPr>
                <w:u w:val="single"/>
              </w:rPr>
              <w:t>Other Learning Areas</w:t>
            </w:r>
            <w:r w:rsidR="00680346">
              <w:t xml:space="preserve"> – Topics and units of work studied in the New Zealand Curriculum</w:t>
            </w:r>
          </w:p>
          <w:p w:rsidR="00680346" w:rsidRDefault="00680346" w:rsidP="00680346">
            <w:pPr>
              <w:tabs>
                <w:tab w:val="left" w:pos="1590"/>
              </w:tabs>
              <w:spacing w:after="0"/>
            </w:pPr>
            <w:r>
              <w:t xml:space="preserve"> (The Arts, Health and Physical Education, Learning Languages, Science, Social Science, Technology)</w:t>
            </w:r>
          </w:p>
        </w:tc>
      </w:tr>
      <w:tr w:rsidR="00680346">
        <w:tc>
          <w:tcPr>
            <w:tcW w:w="9576" w:type="dxa"/>
          </w:tcPr>
          <w:p w:rsidR="00245DFC" w:rsidRDefault="00245DFC" w:rsidP="000C4EFD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/>
            </w:pPr>
          </w:p>
          <w:p w:rsidR="000C4EFD" w:rsidRDefault="000C4EFD" w:rsidP="000C4EFD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/>
            </w:pPr>
          </w:p>
          <w:p w:rsidR="000C4EFD" w:rsidRDefault="000C4EFD" w:rsidP="000C4EFD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/>
            </w:pPr>
          </w:p>
          <w:p w:rsidR="000C4EFD" w:rsidRDefault="000C4EFD" w:rsidP="000C4EFD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/>
            </w:pPr>
          </w:p>
        </w:tc>
      </w:tr>
      <w:tr w:rsidR="00680346">
        <w:tc>
          <w:tcPr>
            <w:tcW w:w="9576" w:type="dxa"/>
          </w:tcPr>
          <w:p w:rsidR="00680346" w:rsidRPr="00A85A4A" w:rsidRDefault="00680346" w:rsidP="00680346">
            <w:pPr>
              <w:tabs>
                <w:tab w:val="left" w:pos="1590"/>
              </w:tabs>
              <w:rPr>
                <w:u w:val="single"/>
              </w:rPr>
            </w:pPr>
            <w:r w:rsidRPr="00A85A4A">
              <w:rPr>
                <w:u w:val="single"/>
              </w:rPr>
              <w:t>General Comments:</w:t>
            </w:r>
          </w:p>
        </w:tc>
      </w:tr>
      <w:tr w:rsidR="00680346">
        <w:tc>
          <w:tcPr>
            <w:tcW w:w="9576" w:type="dxa"/>
          </w:tcPr>
          <w:p w:rsidR="00680346" w:rsidRDefault="000C4EFD" w:rsidP="00680346">
            <w:pPr>
              <w:tabs>
                <w:tab w:val="left" w:pos="1590"/>
              </w:tabs>
            </w:pPr>
            <w:r>
              <w:t>(Narrative about student</w:t>
            </w:r>
            <w:r w:rsidR="00166696">
              <w:t>’</w:t>
            </w:r>
            <w:r>
              <w:t>s involvement and achievement)</w:t>
            </w:r>
            <w:r w:rsidR="00680346">
              <w:t xml:space="preserve"> </w:t>
            </w:r>
          </w:p>
          <w:p w:rsidR="000C4EFD" w:rsidRDefault="000C4EFD" w:rsidP="00680346">
            <w:pPr>
              <w:tabs>
                <w:tab w:val="left" w:pos="1590"/>
              </w:tabs>
            </w:pPr>
            <w:bookmarkStart w:id="0" w:name="_GoBack"/>
            <w:bookmarkEnd w:id="0"/>
          </w:p>
          <w:p w:rsidR="000C4EFD" w:rsidRDefault="000C4EFD" w:rsidP="00680346">
            <w:pPr>
              <w:tabs>
                <w:tab w:val="left" w:pos="1590"/>
              </w:tabs>
            </w:pPr>
          </w:p>
          <w:p w:rsidR="000C4EFD" w:rsidRDefault="000C4EFD" w:rsidP="00680346">
            <w:pPr>
              <w:tabs>
                <w:tab w:val="left" w:pos="1590"/>
              </w:tabs>
            </w:pPr>
          </w:p>
        </w:tc>
      </w:tr>
    </w:tbl>
    <w:p w:rsidR="00680346" w:rsidRDefault="00680346" w:rsidP="00680346">
      <w:pPr>
        <w:tabs>
          <w:tab w:val="left" w:pos="159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0C4EFD" w:rsidRPr="00A85A4A" w:rsidTr="000C4EFD">
        <w:tc>
          <w:tcPr>
            <w:tcW w:w="9576" w:type="dxa"/>
          </w:tcPr>
          <w:p w:rsidR="000C4EFD" w:rsidRPr="00A85A4A" w:rsidRDefault="000C4EFD" w:rsidP="000C4EFD">
            <w:pPr>
              <w:tabs>
                <w:tab w:val="left" w:pos="1590"/>
              </w:tabs>
              <w:rPr>
                <w:u w:val="single"/>
              </w:rPr>
            </w:pPr>
            <w:r w:rsidRPr="00A85A4A">
              <w:rPr>
                <w:u w:val="single"/>
              </w:rPr>
              <w:t>School activities/Responsibilities/Achievements</w:t>
            </w:r>
          </w:p>
        </w:tc>
      </w:tr>
      <w:tr w:rsidR="000C4EFD" w:rsidTr="000C4EFD">
        <w:tc>
          <w:tcPr>
            <w:tcW w:w="9576" w:type="dxa"/>
          </w:tcPr>
          <w:p w:rsidR="000C4EFD" w:rsidRPr="000C4EFD" w:rsidRDefault="000C4EFD" w:rsidP="000C4EFD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/>
              <w:rPr>
                <w:u w:val="single"/>
              </w:rPr>
            </w:pPr>
          </w:p>
          <w:p w:rsidR="000C4EFD" w:rsidRDefault="000C4EFD" w:rsidP="000C4EFD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/>
            </w:pPr>
          </w:p>
          <w:p w:rsidR="000C4EFD" w:rsidRDefault="000C4EFD" w:rsidP="000C4EFD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/>
            </w:pPr>
          </w:p>
          <w:p w:rsidR="000C4EFD" w:rsidRDefault="000C4EFD" w:rsidP="000C4EFD">
            <w:pPr>
              <w:numPr>
                <w:ilvl w:val="0"/>
                <w:numId w:val="18"/>
              </w:numPr>
              <w:tabs>
                <w:tab w:val="left" w:pos="1590"/>
              </w:tabs>
              <w:spacing w:after="0"/>
            </w:pPr>
          </w:p>
        </w:tc>
      </w:tr>
    </w:tbl>
    <w:p w:rsidR="000C4EFD" w:rsidRDefault="000C4EFD" w:rsidP="00680346">
      <w:pPr>
        <w:tabs>
          <w:tab w:val="left" w:pos="159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680346">
        <w:tc>
          <w:tcPr>
            <w:tcW w:w="9576" w:type="dxa"/>
          </w:tcPr>
          <w:p w:rsidR="00680346" w:rsidRPr="00A85A4A" w:rsidRDefault="00680346" w:rsidP="00680346">
            <w:pPr>
              <w:tabs>
                <w:tab w:val="left" w:pos="1590"/>
              </w:tabs>
              <w:rPr>
                <w:u w:val="single"/>
              </w:rPr>
            </w:pPr>
            <w:r w:rsidRPr="00A85A4A">
              <w:rPr>
                <w:u w:val="single"/>
              </w:rPr>
              <w:t>Key Competencies/School Values</w:t>
            </w:r>
          </w:p>
          <w:p w:rsidR="00680346" w:rsidRDefault="00680346" w:rsidP="00680346">
            <w:pPr>
              <w:tabs>
                <w:tab w:val="left" w:pos="1590"/>
              </w:tabs>
            </w:pPr>
          </w:p>
          <w:p w:rsidR="002D3E41" w:rsidRDefault="002D3E41" w:rsidP="00680346">
            <w:pPr>
              <w:tabs>
                <w:tab w:val="left" w:pos="1590"/>
              </w:tabs>
            </w:pPr>
          </w:p>
          <w:p w:rsidR="002D3E41" w:rsidRDefault="002D3E41" w:rsidP="00680346">
            <w:pPr>
              <w:tabs>
                <w:tab w:val="left" w:pos="1590"/>
              </w:tabs>
            </w:pPr>
          </w:p>
          <w:p w:rsidR="002D3E41" w:rsidRDefault="002D3E41" w:rsidP="00680346">
            <w:pPr>
              <w:tabs>
                <w:tab w:val="left" w:pos="1590"/>
              </w:tabs>
            </w:pPr>
          </w:p>
          <w:p w:rsidR="002D3E41" w:rsidRDefault="002D3E41" w:rsidP="00680346">
            <w:pPr>
              <w:tabs>
                <w:tab w:val="left" w:pos="1590"/>
              </w:tabs>
            </w:pPr>
          </w:p>
        </w:tc>
      </w:tr>
      <w:tr w:rsidR="00680346" w:rsidRPr="00A85A4A">
        <w:tc>
          <w:tcPr>
            <w:tcW w:w="9576" w:type="dxa"/>
          </w:tcPr>
          <w:p w:rsidR="00680346" w:rsidRPr="00A85A4A" w:rsidRDefault="00680346" w:rsidP="00680346">
            <w:pPr>
              <w:tabs>
                <w:tab w:val="left" w:pos="1590"/>
              </w:tabs>
              <w:rPr>
                <w:u w:val="single"/>
              </w:rPr>
            </w:pPr>
            <w:r w:rsidRPr="00A85A4A">
              <w:rPr>
                <w:u w:val="single"/>
              </w:rPr>
              <w:t>Me as a learner</w:t>
            </w:r>
            <w:r w:rsidR="000C4EFD">
              <w:rPr>
                <w:u w:val="single"/>
              </w:rPr>
              <w:t xml:space="preserve"> (written by student)</w:t>
            </w:r>
          </w:p>
        </w:tc>
      </w:tr>
      <w:tr w:rsidR="00680346">
        <w:tc>
          <w:tcPr>
            <w:tcW w:w="9576" w:type="dxa"/>
          </w:tcPr>
          <w:p w:rsidR="000C4EFD" w:rsidRDefault="00680346" w:rsidP="00680346">
            <w:pPr>
              <w:tabs>
                <w:tab w:val="left" w:pos="1590"/>
              </w:tabs>
              <w:rPr>
                <w:i/>
              </w:rPr>
            </w:pPr>
            <w:r w:rsidRPr="00454AED">
              <w:rPr>
                <w:i/>
              </w:rPr>
              <w:t xml:space="preserve">I have improved in… </w:t>
            </w:r>
          </w:p>
          <w:p w:rsidR="000C4EFD" w:rsidRDefault="000C4EFD" w:rsidP="000C4EFD">
            <w:pPr>
              <w:numPr>
                <w:ilvl w:val="0"/>
                <w:numId w:val="18"/>
              </w:numPr>
              <w:tabs>
                <w:tab w:val="left" w:pos="1590"/>
              </w:tabs>
              <w:rPr>
                <w:i/>
              </w:rPr>
            </w:pPr>
          </w:p>
          <w:p w:rsidR="00680346" w:rsidRPr="00454AED" w:rsidRDefault="00680346" w:rsidP="000C4EFD">
            <w:pPr>
              <w:numPr>
                <w:ilvl w:val="0"/>
                <w:numId w:val="18"/>
              </w:numPr>
              <w:tabs>
                <w:tab w:val="left" w:pos="1590"/>
              </w:tabs>
              <w:rPr>
                <w:i/>
              </w:rPr>
            </w:pPr>
          </w:p>
          <w:p w:rsidR="00680346" w:rsidRDefault="00680346" w:rsidP="00680346">
            <w:pPr>
              <w:tabs>
                <w:tab w:val="left" w:pos="1590"/>
              </w:tabs>
              <w:rPr>
                <w:i/>
              </w:rPr>
            </w:pPr>
            <w:r w:rsidRPr="00454AED">
              <w:rPr>
                <w:i/>
              </w:rPr>
              <w:t>I know this because….</w:t>
            </w:r>
          </w:p>
          <w:p w:rsidR="000C4EFD" w:rsidRPr="00454AED" w:rsidRDefault="000C4EFD" w:rsidP="000C4EFD">
            <w:pPr>
              <w:numPr>
                <w:ilvl w:val="0"/>
                <w:numId w:val="18"/>
              </w:numPr>
              <w:tabs>
                <w:tab w:val="left" w:pos="1590"/>
              </w:tabs>
              <w:rPr>
                <w:i/>
              </w:rPr>
            </w:pPr>
          </w:p>
          <w:p w:rsidR="00680346" w:rsidRPr="00454AED" w:rsidRDefault="00680346" w:rsidP="00680346">
            <w:pPr>
              <w:tabs>
                <w:tab w:val="left" w:pos="1590"/>
              </w:tabs>
              <w:rPr>
                <w:i/>
              </w:rPr>
            </w:pPr>
            <w:r w:rsidRPr="00454AED">
              <w:rPr>
                <w:i/>
              </w:rPr>
              <w:t>I now need to ……</w:t>
            </w:r>
          </w:p>
          <w:p w:rsidR="00680346" w:rsidRDefault="00680346" w:rsidP="000C4EFD">
            <w:pPr>
              <w:numPr>
                <w:ilvl w:val="0"/>
                <w:numId w:val="18"/>
              </w:numPr>
              <w:tabs>
                <w:tab w:val="left" w:pos="1590"/>
              </w:tabs>
            </w:pPr>
          </w:p>
          <w:p w:rsidR="000C4EFD" w:rsidRDefault="000C4EFD" w:rsidP="000C4EFD">
            <w:pPr>
              <w:numPr>
                <w:ilvl w:val="0"/>
                <w:numId w:val="18"/>
              </w:numPr>
              <w:tabs>
                <w:tab w:val="left" w:pos="1590"/>
              </w:tabs>
            </w:pPr>
          </w:p>
        </w:tc>
      </w:tr>
    </w:tbl>
    <w:p w:rsidR="00680346" w:rsidRDefault="00680346" w:rsidP="00680346"/>
    <w:p w:rsidR="000C4EFD" w:rsidRDefault="000C4EFD" w:rsidP="00680346">
      <w:r>
        <w:t xml:space="preserve">Signed </w:t>
      </w:r>
    </w:p>
    <w:p w:rsidR="00680346" w:rsidRDefault="000C4EFD" w:rsidP="00680346">
      <w:r>
        <w:t>Teacher</w:t>
      </w:r>
      <w:r>
        <w:tab/>
      </w:r>
      <w:r>
        <w:tab/>
      </w:r>
      <w:r w:rsidR="00680346" w:rsidRPr="00DA20D8">
        <w:t xml:space="preserve"> ____________</w:t>
      </w:r>
    </w:p>
    <w:p w:rsidR="000C4EFD" w:rsidRDefault="000C4EFD" w:rsidP="00680346"/>
    <w:p w:rsidR="000C4EFD" w:rsidRPr="00DA20D8" w:rsidRDefault="000C4EFD" w:rsidP="00680346">
      <w:r>
        <w:t>Principal</w:t>
      </w:r>
      <w:r>
        <w:tab/>
      </w:r>
      <w:r w:rsidRPr="00DA20D8">
        <w:t>____________</w:t>
      </w:r>
    </w:p>
    <w:sectPr w:rsidR="000C4EFD" w:rsidRPr="00DA20D8" w:rsidSect="00680346">
      <w:pgSz w:w="12240" w:h="15840"/>
      <w:pgMar w:top="1304" w:right="1440" w:bottom="13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C3" w:rsidRDefault="000B05C3" w:rsidP="00680346">
      <w:pPr>
        <w:spacing w:after="0" w:line="240" w:lineRule="auto"/>
      </w:pPr>
      <w:r>
        <w:separator/>
      </w:r>
    </w:p>
  </w:endnote>
  <w:endnote w:type="continuationSeparator" w:id="0">
    <w:p w:rsidR="000B05C3" w:rsidRDefault="000B05C3" w:rsidP="0068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C3" w:rsidRDefault="000B05C3" w:rsidP="00680346">
      <w:pPr>
        <w:spacing w:after="0" w:line="240" w:lineRule="auto"/>
      </w:pPr>
      <w:r>
        <w:separator/>
      </w:r>
    </w:p>
  </w:footnote>
  <w:footnote w:type="continuationSeparator" w:id="0">
    <w:p w:rsidR="000B05C3" w:rsidRDefault="000B05C3" w:rsidP="00680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F85B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982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A491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8700D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61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502EC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028D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B0EC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4AA5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3CC8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4ABF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3C064B"/>
    <w:multiLevelType w:val="hybridMultilevel"/>
    <w:tmpl w:val="5686EA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70CC8"/>
    <w:multiLevelType w:val="hybridMultilevel"/>
    <w:tmpl w:val="E800ECEA"/>
    <w:lvl w:ilvl="0" w:tplc="3250AF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6359F"/>
    <w:multiLevelType w:val="hybridMultilevel"/>
    <w:tmpl w:val="68E8E7AC"/>
    <w:lvl w:ilvl="0" w:tplc="3250AF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A1538"/>
    <w:multiLevelType w:val="hybridMultilevel"/>
    <w:tmpl w:val="92E6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66918"/>
    <w:multiLevelType w:val="hybridMultilevel"/>
    <w:tmpl w:val="D4B84B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C7873"/>
    <w:multiLevelType w:val="hybridMultilevel"/>
    <w:tmpl w:val="55C264DE"/>
    <w:lvl w:ilvl="0" w:tplc="3250AF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3236E"/>
    <w:multiLevelType w:val="hybridMultilevel"/>
    <w:tmpl w:val="CDD84C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1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15"/>
    <w:rsid w:val="00032389"/>
    <w:rsid w:val="000519D5"/>
    <w:rsid w:val="00075B7E"/>
    <w:rsid w:val="000B05C3"/>
    <w:rsid w:val="000C4EFD"/>
    <w:rsid w:val="000F297C"/>
    <w:rsid w:val="00116A51"/>
    <w:rsid w:val="0013280E"/>
    <w:rsid w:val="00166696"/>
    <w:rsid w:val="00245DFC"/>
    <w:rsid w:val="00262ADC"/>
    <w:rsid w:val="00281262"/>
    <w:rsid w:val="002D3E41"/>
    <w:rsid w:val="003656E8"/>
    <w:rsid w:val="00391006"/>
    <w:rsid w:val="004427E0"/>
    <w:rsid w:val="00484852"/>
    <w:rsid w:val="0056335A"/>
    <w:rsid w:val="005E3653"/>
    <w:rsid w:val="00605F98"/>
    <w:rsid w:val="00680346"/>
    <w:rsid w:val="00733B44"/>
    <w:rsid w:val="00795101"/>
    <w:rsid w:val="008D0AFA"/>
    <w:rsid w:val="009462A7"/>
    <w:rsid w:val="009B5B28"/>
    <w:rsid w:val="00A231B6"/>
    <w:rsid w:val="00A70C62"/>
    <w:rsid w:val="00D877D5"/>
    <w:rsid w:val="00DE0E15"/>
    <w:rsid w:val="00DE5831"/>
    <w:rsid w:val="00E66E52"/>
    <w:rsid w:val="00F6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64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594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44A3F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bCs/>
      <w:color w:val="FFFFFF"/>
      <w:kern w:val="32"/>
      <w:sz w:val="36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944A3F"/>
    <w:pPr>
      <w:keepNext/>
      <w:spacing w:before="40" w:after="40" w:line="240" w:lineRule="auto"/>
      <w:outlineLvl w:val="1"/>
    </w:pPr>
    <w:rPr>
      <w:rFonts w:ascii="Arial" w:eastAsia="Times New Roman" w:hAnsi="Arial" w:cs="Arial"/>
      <w:b/>
      <w:bCs/>
      <w:iCs/>
      <w:color w:val="000000"/>
      <w:sz w:val="20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E1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0E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620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64620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4620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646206"/>
    <w:rPr>
      <w:sz w:val="22"/>
      <w:szCs w:val="22"/>
    </w:rPr>
  </w:style>
  <w:style w:type="table" w:styleId="TableGrid">
    <w:name w:val="Table Grid"/>
    <w:basedOn w:val="TableNormal"/>
    <w:uiPriority w:val="59"/>
    <w:rsid w:val="006462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Bullet">
    <w:name w:val="List Bullet"/>
    <w:basedOn w:val="Normal"/>
    <w:uiPriority w:val="99"/>
    <w:unhideWhenUsed/>
    <w:rsid w:val="004505EB"/>
    <w:pPr>
      <w:numPr>
        <w:numId w:val="5"/>
      </w:numPr>
      <w:contextualSpacing/>
    </w:pPr>
  </w:style>
  <w:style w:type="character" w:customStyle="1" w:styleId="Heading1Char">
    <w:name w:val="Heading 1 Char"/>
    <w:link w:val="Heading1"/>
    <w:rsid w:val="00944A3F"/>
    <w:rPr>
      <w:rFonts w:ascii="Arial" w:eastAsia="Times New Roman" w:hAnsi="Arial" w:cs="Arial"/>
      <w:b/>
      <w:bCs/>
      <w:color w:val="FFFFFF"/>
      <w:kern w:val="32"/>
      <w:sz w:val="36"/>
      <w:szCs w:val="32"/>
      <w:lang w:val="en-GB" w:eastAsia="en-GB"/>
    </w:rPr>
  </w:style>
  <w:style w:type="character" w:customStyle="1" w:styleId="Heading2Char">
    <w:name w:val="Heading 2 Char"/>
    <w:link w:val="Heading2"/>
    <w:rsid w:val="00944A3F"/>
    <w:rPr>
      <w:rFonts w:ascii="Arial" w:eastAsia="Times New Roman" w:hAnsi="Arial" w:cs="Arial"/>
      <w:b/>
      <w:bCs/>
      <w:iCs/>
      <w:color w:val="000000"/>
      <w:szCs w:val="28"/>
      <w:lang w:val="en-GB" w:eastAsia="en-GB"/>
    </w:rPr>
  </w:style>
  <w:style w:type="character" w:customStyle="1" w:styleId="TableHeadingChar">
    <w:name w:val="TableHeading Char"/>
    <w:link w:val="TableHeading"/>
    <w:rsid w:val="00944A3F"/>
    <w:rPr>
      <w:rFonts w:ascii="Arial" w:hAnsi="Arial"/>
      <w:b/>
      <w:color w:val="000000"/>
      <w:sz w:val="14"/>
      <w:lang w:val="en-GB" w:eastAsia="en-NZ"/>
    </w:rPr>
  </w:style>
  <w:style w:type="paragraph" w:customStyle="1" w:styleId="TableHeading">
    <w:name w:val="TableHeading"/>
    <w:link w:val="TableHeadingChar"/>
    <w:rsid w:val="00944A3F"/>
    <w:pPr>
      <w:spacing w:before="80" w:after="80"/>
    </w:pPr>
    <w:rPr>
      <w:rFonts w:ascii="Arial" w:hAnsi="Arial"/>
      <w:b/>
      <w:color w:val="000000"/>
      <w:sz w:val="14"/>
      <w:lang w:val="en-GB"/>
    </w:rPr>
  </w:style>
  <w:style w:type="paragraph" w:customStyle="1" w:styleId="TableHeadingcentre">
    <w:name w:val="TableHeading_centre"/>
    <w:basedOn w:val="TableHeading"/>
    <w:rsid w:val="00944A3F"/>
    <w:pPr>
      <w:jc w:val="center"/>
    </w:pPr>
    <w:rPr>
      <w:color w:val="FFFFFF"/>
    </w:rPr>
  </w:style>
  <w:style w:type="paragraph" w:customStyle="1" w:styleId="Tablecolumncentre">
    <w:name w:val="Tablecolumn_centre"/>
    <w:basedOn w:val="Normal"/>
    <w:rsid w:val="00944A3F"/>
    <w:pPr>
      <w:widowControl w:val="0"/>
      <w:adjustRightInd w:val="0"/>
      <w:spacing w:before="80" w:after="80" w:line="240" w:lineRule="auto"/>
      <w:jc w:val="center"/>
      <w:textAlignment w:val="baseline"/>
    </w:pPr>
    <w:rPr>
      <w:rFonts w:ascii="Arial" w:eastAsia="Times New Roman" w:hAnsi="Arial"/>
      <w:color w:val="000000"/>
      <w:sz w:val="10"/>
      <w:szCs w:val="20"/>
      <w:lang w:val="en-GB" w:eastAsia="en-NZ"/>
    </w:rPr>
  </w:style>
  <w:style w:type="paragraph" w:styleId="BodyText">
    <w:name w:val="Body Text"/>
    <w:basedOn w:val="Normal"/>
    <w:rsid w:val="00454AED"/>
    <w:pPr>
      <w:spacing w:after="120"/>
    </w:pPr>
  </w:style>
  <w:style w:type="character" w:styleId="CommentReference">
    <w:name w:val="annotation reference"/>
    <w:rsid w:val="00B34F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FDF"/>
    <w:rPr>
      <w:sz w:val="20"/>
      <w:szCs w:val="20"/>
    </w:rPr>
  </w:style>
  <w:style w:type="character" w:customStyle="1" w:styleId="CommentTextChar">
    <w:name w:val="Comment Text Char"/>
    <w:link w:val="CommentText"/>
    <w:rsid w:val="00B34FD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34FDF"/>
    <w:rPr>
      <w:b/>
      <w:bCs/>
    </w:rPr>
  </w:style>
  <w:style w:type="character" w:customStyle="1" w:styleId="CommentSubjectChar">
    <w:name w:val="Comment Subject Char"/>
    <w:link w:val="CommentSubject"/>
    <w:rsid w:val="00B34FD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esolonline.tki.org.nz/var/tki-eesoll/storage/images/media/images/the-english-language-learning-progressions/10473-1-eng-NZ/The-English-Language-Learning-Progressions_referenc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F03BA-711E-4E2F-979C-B03D7621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1898</CharactersWithSpaces>
  <SharedDoc>false</SharedDoc>
  <HLinks>
    <vt:vector size="6" baseType="variant">
      <vt:variant>
        <vt:i4>7602264</vt:i4>
      </vt:variant>
      <vt:variant>
        <vt:i4>-1</vt:i4>
      </vt:variant>
      <vt:variant>
        <vt:i4>1029</vt:i4>
      </vt:variant>
      <vt:variant>
        <vt:i4>1</vt:i4>
      </vt:variant>
      <vt:variant>
        <vt:lpwstr>http://esolonline.tki.org.nz/var/tki-eesoll/storage/images/media/images/the-english-language-learning-progressions/10473-1-eng-NZ/The-English-Language-Learning-Progressions_reference.jpg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2016-06-22T03:04:00Z</dcterms:created>
  <dcterms:modified xsi:type="dcterms:W3CDTF">2016-06-22T03:47:00Z</dcterms:modified>
</cp:coreProperties>
</file>