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FE" w:rsidRDefault="00466920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330835</wp:posOffset>
            </wp:positionV>
            <wp:extent cx="3338830" cy="6148070"/>
            <wp:effectExtent l="19050" t="0" r="0" b="0"/>
            <wp:wrapNone/>
            <wp:docPr id="8" name="Picture 8" descr="superm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perman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6148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1169933</wp:posOffset>
            </wp:positionH>
            <wp:positionV relativeFrom="paragraph">
              <wp:posOffset>236483</wp:posOffset>
            </wp:positionV>
            <wp:extent cx="1068770" cy="1087820"/>
            <wp:effectExtent l="19050" t="0" r="0" b="0"/>
            <wp:wrapNone/>
            <wp:docPr id="11" name="Picture 11" descr="27023840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7023840_400x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0" cy="10878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FDA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5.85pt;margin-top:-22.5pt;width:571.8pt;height:506.8pt;z-index:251660288;mso-wrap-distance-left:2.88pt;mso-wrap-distance-top:2.88pt;mso-wrap-distance-right:2.88pt;mso-wrap-distance-bottom:2.88pt;mso-position-horizontal-relative:text;mso-position-vertical-relative:tex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next-textbox:#_x0000_s1031;mso-column-margin:2mm" inset="2.88pt,2.88pt,2.88pt,2.88pt">
              <w:txbxContent>
                <w:p w:rsidR="00144197" w:rsidRPr="00144197" w:rsidRDefault="00144197" w:rsidP="00144197">
                  <w:pPr>
                    <w:widowControl w:val="0"/>
                    <w:rPr>
                      <w:rFonts w:ascii="Broadway" w:hAnsi="Broadway"/>
                      <w:color w:val="0070C0"/>
                      <w:sz w:val="88"/>
                      <w:szCs w:val="88"/>
                    </w:rPr>
                  </w:pPr>
                  <w:r>
                    <w:rPr>
                      <w:rFonts w:ascii="Broadway" w:hAnsi="Broadway"/>
                      <w:color w:val="0070C0"/>
                      <w:sz w:val="100"/>
                      <w:szCs w:val="100"/>
                    </w:rPr>
                    <w:t xml:space="preserve">  </w:t>
                  </w:r>
                </w:p>
                <w:p w:rsidR="00144197" w:rsidRPr="00144197" w:rsidRDefault="00144197" w:rsidP="0014419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</w:pPr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 xml:space="preserve">try their best even if </w:t>
                  </w:r>
                  <w:r w:rsidR="006A52F5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>things are hard</w:t>
                  </w:r>
                </w:p>
                <w:p w:rsidR="00144197" w:rsidRPr="00144197" w:rsidRDefault="00144197" w:rsidP="0014419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</w:pPr>
                  <w:proofErr w:type="gramStart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>are</w:t>
                  </w:r>
                  <w:proofErr w:type="gramEnd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 xml:space="preserve"> not </w:t>
                  </w:r>
                  <w:proofErr w:type="spellStart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>Scaredy</w:t>
                  </w:r>
                  <w:proofErr w:type="spellEnd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 xml:space="preserve"> Squirrels — they give things a go.</w:t>
                  </w:r>
                </w:p>
                <w:p w:rsidR="00144197" w:rsidRPr="00144197" w:rsidRDefault="00144197" w:rsidP="0014419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</w:pPr>
                  <w:proofErr w:type="gramStart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>listen</w:t>
                  </w:r>
                  <w:proofErr w:type="gramEnd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 xml:space="preserve"> carefully.</w:t>
                  </w:r>
                </w:p>
                <w:p w:rsidR="00144197" w:rsidRPr="00144197" w:rsidRDefault="00144197" w:rsidP="0014419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</w:pPr>
                  <w:proofErr w:type="gramStart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>are</w:t>
                  </w:r>
                  <w:proofErr w:type="gramEnd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 xml:space="preserve"> interested and  </w:t>
                  </w:r>
                  <w:r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>enthusiastic.</w:t>
                  </w:r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 xml:space="preserve">                        </w:t>
                  </w:r>
                </w:p>
                <w:p w:rsidR="00144197" w:rsidRPr="00144197" w:rsidRDefault="00144197" w:rsidP="0014419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</w:pPr>
                  <w:proofErr w:type="gramStart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>ignore</w:t>
                  </w:r>
                  <w:proofErr w:type="gramEnd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 xml:space="preserve"> people who distract  </w:t>
                  </w:r>
                  <w:r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>them.</w:t>
                  </w:r>
                </w:p>
                <w:p w:rsidR="00144197" w:rsidRPr="00144197" w:rsidRDefault="00144197" w:rsidP="0014419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</w:pPr>
                  <w:proofErr w:type="gramStart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>use</w:t>
                  </w:r>
                  <w:proofErr w:type="gramEnd"/>
                  <w:r w:rsidRPr="00144197">
                    <w:rPr>
                      <w:rFonts w:ascii="Broadway" w:hAnsi="Broadway"/>
                      <w:color w:val="0070C0"/>
                      <w:sz w:val="56"/>
                      <w:szCs w:val="56"/>
                    </w:rPr>
                    <w:t xml:space="preserve"> the 4Cs successfully.</w:t>
                  </w:r>
                </w:p>
              </w:txbxContent>
            </v:textbox>
          </v:shape>
        </w:pict>
      </w:r>
      <w:r w:rsidR="00036FDA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36" type="#_x0000_t202" style="position:absolute;margin-left:94.35pt;margin-top:-51.05pt;width:538.75pt;height:74.5pt;z-index:251665408;mso-position-horizontal-relative:text;mso-position-vertical:absolute;mso-position-vertical-relative:text" stroked="f">
            <v:textbox style="mso-next-textbox:#_x0000_s1036">
              <w:txbxContent>
                <w:p w:rsidR="00036FDA" w:rsidRPr="00036FDA" w:rsidRDefault="00036FDA">
                  <w:pPr>
                    <w:rPr>
                      <w:sz w:val="96"/>
                      <w:szCs w:val="96"/>
                    </w:rPr>
                  </w:pPr>
                  <w:r w:rsidRPr="00036FDA">
                    <w:rPr>
                      <w:rFonts w:ascii="Broadway" w:hAnsi="Broadway"/>
                      <w:color w:val="0070C0"/>
                      <w:sz w:val="96"/>
                      <w:szCs w:val="96"/>
                      <w:u w:val="single"/>
                    </w:rPr>
                    <w:t>Super learners …</w:t>
                  </w:r>
                </w:p>
              </w:txbxContent>
            </v:textbox>
          </v:shape>
        </w:pict>
      </w:r>
      <w:r w:rsidR="00036FD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-788670</wp:posOffset>
            </wp:positionV>
            <wp:extent cx="1967230" cy="1402715"/>
            <wp:effectExtent l="19050" t="0" r="0" b="0"/>
            <wp:wrapNone/>
            <wp:docPr id="9" name="Picture 9" descr="413_07072009_9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13_07072009_94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0271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6FD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8059420</wp:posOffset>
            </wp:positionH>
            <wp:positionV relativeFrom="paragraph">
              <wp:posOffset>-788670</wp:posOffset>
            </wp:positionV>
            <wp:extent cx="1613535" cy="914400"/>
            <wp:effectExtent l="19050" t="0" r="5715" b="0"/>
            <wp:wrapNone/>
            <wp:docPr id="10" name="Picture 10" descr="stock-footage-computer-generated-animation-of-comic-book-style-words-depicting-expressions-of-explosions-hig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ck-footage-computer-generated-animation-of-comic-book-style-words-depicting-expressions-of-explosions-high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9144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923FE" w:rsidSect="001441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DA7"/>
    <w:multiLevelType w:val="hybridMultilevel"/>
    <w:tmpl w:val="7A20AF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22EE"/>
    <w:multiLevelType w:val="hybridMultilevel"/>
    <w:tmpl w:val="1B3E6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44197"/>
    <w:rsid w:val="00036FDA"/>
    <w:rsid w:val="00144197"/>
    <w:rsid w:val="00466920"/>
    <w:rsid w:val="005923FE"/>
    <w:rsid w:val="006A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9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Carlisle</dc:creator>
  <cp:lastModifiedBy>Adrienne Carlisle</cp:lastModifiedBy>
  <cp:revision>3</cp:revision>
  <dcterms:created xsi:type="dcterms:W3CDTF">2014-09-08T01:29:00Z</dcterms:created>
  <dcterms:modified xsi:type="dcterms:W3CDTF">2014-09-08T01:30:00Z</dcterms:modified>
</cp:coreProperties>
</file>