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DA" w:rsidRPr="00121ADA" w:rsidRDefault="001B5753" w:rsidP="00121ADA">
      <w:pPr>
        <w:jc w:val="center"/>
        <w:rPr>
          <w:rFonts w:ascii="Comic Sans MS" w:hAnsi="Comic Sans MS"/>
          <w:b/>
          <w:sz w:val="28"/>
        </w:rPr>
      </w:pPr>
      <w:r>
        <w:rPr>
          <w:noProof/>
          <w:lang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-304165</wp:posOffset>
            </wp:positionV>
            <wp:extent cx="1467485" cy="1350010"/>
            <wp:effectExtent l="0" t="0" r="0" b="0"/>
            <wp:wrapSquare wrapText="bothSides"/>
            <wp:docPr id="5" name="Picture 2" descr="C:\Users\a.carlisle.EA\AppData\Local\Microsoft\Windows\Temporary Internet Files\Content.IE5\7FBGKEE7\MC9000711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carlisle.EA\AppData\Local\Microsoft\Windows\Temporary Internet Files\Content.IE5\7FBGKEE7\MC90007118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15pt;margin-top:0;width:331.6pt;height:35.8pt;z-index:251660288;mso-wrap-style:none;mso-position-horizontal:absolute;mso-position-horizontal-relative:text;mso-position-vertical-relative:text">
            <v:textbox style="mso-fit-shape-to-text:t">
              <w:txbxContent>
                <w:p w:rsidR="00920001" w:rsidRPr="00621354" w:rsidRDefault="00920001" w:rsidP="001B5753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72170E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Planning for clarity in the lesson</w:t>
                  </w:r>
                </w:p>
              </w:txbxContent>
            </v:textbox>
            <w10:wrap type="square"/>
          </v:shape>
        </w:pict>
      </w:r>
    </w:p>
    <w:p w:rsidR="00232492" w:rsidRDefault="00232492" w:rsidP="00121ADA">
      <w:pPr>
        <w:rPr>
          <w:rFonts w:ascii="Comic Sans MS" w:hAnsi="Comic Sans MS"/>
          <w:b/>
          <w:sz w:val="36"/>
        </w:rPr>
      </w:pPr>
    </w:p>
    <w:p w:rsidR="00920001" w:rsidRDefault="00920001" w:rsidP="00121ADA">
      <w:pPr>
        <w:rPr>
          <w:rFonts w:ascii="Comic Sans MS" w:hAnsi="Comic Sans MS"/>
          <w:b/>
          <w:sz w:val="36"/>
        </w:rPr>
      </w:pPr>
    </w:p>
    <w:p w:rsidR="00121ADA" w:rsidRPr="00121ADA" w:rsidRDefault="00121ADA" w:rsidP="00121ADA">
      <w:pPr>
        <w:rPr>
          <w:rFonts w:ascii="Comic Sans MS" w:hAnsi="Comic Sans MS"/>
          <w:b/>
          <w:sz w:val="36"/>
        </w:rPr>
      </w:pPr>
      <w:r w:rsidRPr="00121ADA">
        <w:rPr>
          <w:rFonts w:ascii="Comic Sans MS" w:hAnsi="Comic Sans MS"/>
          <w:b/>
          <w:sz w:val="36"/>
        </w:rPr>
        <w:t>Learning Intention:</w:t>
      </w:r>
    </w:p>
    <w:p w:rsidR="00121ADA" w:rsidRPr="00121ADA" w:rsidRDefault="00121ADA" w:rsidP="00121ADA">
      <w:pPr>
        <w:rPr>
          <w:rFonts w:ascii="Comic Sans MS" w:hAnsi="Comic Sans MS"/>
        </w:rPr>
      </w:pPr>
      <w:r w:rsidRPr="00121ADA">
        <w:rPr>
          <w:rFonts w:ascii="Comic Sans MS" w:hAnsi="Comic Sans MS"/>
        </w:rPr>
        <w:t>We are learning how, that, about, why…</w:t>
      </w:r>
    </w:p>
    <w:p w:rsidR="00121ADA" w:rsidRPr="008E792C" w:rsidRDefault="00121ADA">
      <w:pPr>
        <w:rPr>
          <w:rFonts w:ascii="Comic Sans MS" w:hAnsi="Comic Sans MS"/>
          <w:color w:val="0000FF"/>
        </w:rPr>
      </w:pPr>
    </w:p>
    <w:p w:rsidR="00121ADA" w:rsidRPr="0072170E" w:rsidRDefault="008E792C" w:rsidP="007D6812">
      <w:pPr>
        <w:jc w:val="both"/>
        <w:rPr>
          <w:rFonts w:asciiTheme="minorHAnsi" w:hAnsiTheme="minorHAnsi"/>
          <w:color w:val="0000FF"/>
          <w:sz w:val="20"/>
        </w:rPr>
      </w:pPr>
      <w:r w:rsidRPr="0072170E">
        <w:rPr>
          <w:rFonts w:asciiTheme="minorHAnsi" w:hAnsiTheme="minorHAnsi"/>
          <w:color w:val="0000FF"/>
          <w:sz w:val="34"/>
        </w:rPr>
        <w:t>We are</w:t>
      </w:r>
      <w:r w:rsidR="0072170E" w:rsidRPr="0072170E">
        <w:rPr>
          <w:rFonts w:asciiTheme="minorHAnsi" w:hAnsiTheme="minorHAnsi"/>
          <w:color w:val="0000FF"/>
          <w:sz w:val="34"/>
        </w:rPr>
        <w:t xml:space="preserve"> learning how to write a </w:t>
      </w:r>
      <w:r w:rsidR="0072170E">
        <w:rPr>
          <w:rFonts w:asciiTheme="minorHAnsi" w:hAnsiTheme="minorHAnsi"/>
          <w:color w:val="0000FF"/>
          <w:sz w:val="34"/>
        </w:rPr>
        <w:t xml:space="preserve">conclusion to </w:t>
      </w:r>
      <w:r w:rsidR="0072170E" w:rsidRPr="0072170E">
        <w:rPr>
          <w:rFonts w:asciiTheme="minorHAnsi" w:hAnsiTheme="minorHAnsi"/>
          <w:color w:val="0000FF"/>
          <w:sz w:val="34"/>
        </w:rPr>
        <w:t>persua</w:t>
      </w:r>
      <w:r w:rsidRPr="0072170E">
        <w:rPr>
          <w:rFonts w:asciiTheme="minorHAnsi" w:hAnsiTheme="minorHAnsi"/>
          <w:color w:val="0000FF"/>
          <w:sz w:val="34"/>
        </w:rPr>
        <w:t xml:space="preserve">sive </w:t>
      </w:r>
      <w:r w:rsidR="0072170E">
        <w:rPr>
          <w:rFonts w:asciiTheme="minorHAnsi" w:hAnsiTheme="minorHAnsi"/>
          <w:color w:val="0000FF"/>
          <w:sz w:val="34"/>
        </w:rPr>
        <w:t>writing</w:t>
      </w:r>
      <w:r w:rsidR="0072170E" w:rsidRPr="0072170E">
        <w:rPr>
          <w:rFonts w:asciiTheme="minorHAnsi" w:hAnsiTheme="minorHAnsi"/>
          <w:color w:val="0000FF"/>
          <w:sz w:val="34"/>
        </w:rPr>
        <w:t>.</w:t>
      </w:r>
      <w:r w:rsidRPr="0072170E">
        <w:rPr>
          <w:rFonts w:asciiTheme="minorHAnsi" w:hAnsiTheme="minorHAnsi"/>
          <w:color w:val="0000FF"/>
          <w:sz w:val="34"/>
        </w:rPr>
        <w:t xml:space="preserve"> </w:t>
      </w:r>
    </w:p>
    <w:p w:rsidR="00121ADA" w:rsidRPr="00121ADA" w:rsidRDefault="00121ADA" w:rsidP="007D6812">
      <w:pPr>
        <w:jc w:val="both"/>
        <w:rPr>
          <w:rFonts w:ascii="Comic Sans MS" w:hAnsi="Comic Sans MS"/>
        </w:rPr>
      </w:pPr>
    </w:p>
    <w:p w:rsidR="0072170E" w:rsidRPr="00121ADA" w:rsidRDefault="0072170E" w:rsidP="0072170E">
      <w:pPr>
        <w:pStyle w:val="Heading1"/>
        <w:jc w:val="both"/>
        <w:rPr>
          <w:rFonts w:ascii="Comic Sans MS" w:hAnsi="Comic Sans MS"/>
        </w:rPr>
      </w:pPr>
      <w:r w:rsidRPr="00121ADA">
        <w:rPr>
          <w:rFonts w:ascii="Comic Sans MS" w:hAnsi="Comic Sans MS"/>
        </w:rPr>
        <w:t>Relevance</w:t>
      </w:r>
    </w:p>
    <w:p w:rsidR="0072170E" w:rsidRPr="00121ADA" w:rsidRDefault="0072170E" w:rsidP="0072170E">
      <w:pPr>
        <w:jc w:val="both"/>
        <w:rPr>
          <w:rFonts w:ascii="Comic Sans MS" w:hAnsi="Comic Sans MS"/>
        </w:rPr>
      </w:pPr>
      <w:r w:rsidRPr="00121ADA">
        <w:rPr>
          <w:rFonts w:ascii="Comic Sans MS" w:hAnsi="Comic Sans MS"/>
        </w:rPr>
        <w:t xml:space="preserve">Why </w:t>
      </w:r>
      <w:r>
        <w:rPr>
          <w:rFonts w:ascii="Comic Sans MS" w:hAnsi="Comic Sans MS"/>
        </w:rPr>
        <w:t>do</w:t>
      </w:r>
      <w:r w:rsidRPr="00121ADA">
        <w:rPr>
          <w:rFonts w:ascii="Comic Sans MS" w:hAnsi="Comic Sans MS"/>
        </w:rPr>
        <w:t xml:space="preserve"> students </w:t>
      </w:r>
      <w:r>
        <w:rPr>
          <w:rFonts w:ascii="Comic Sans MS" w:hAnsi="Comic Sans MS"/>
        </w:rPr>
        <w:t>need</w:t>
      </w:r>
      <w:r w:rsidRPr="00121ADA">
        <w:rPr>
          <w:rFonts w:ascii="Comic Sans MS" w:hAnsi="Comic Sans MS"/>
        </w:rPr>
        <w:t xml:space="preserve"> to learn this?</w:t>
      </w:r>
    </w:p>
    <w:p w:rsidR="0072170E" w:rsidRDefault="0072170E" w:rsidP="0072170E">
      <w:pPr>
        <w:jc w:val="both"/>
        <w:rPr>
          <w:rFonts w:ascii="Comic Sans MS" w:hAnsi="Comic Sans MS"/>
        </w:rPr>
      </w:pPr>
    </w:p>
    <w:p w:rsidR="0072170E" w:rsidRPr="0072170E" w:rsidRDefault="0072170E" w:rsidP="0072170E">
      <w:pPr>
        <w:jc w:val="both"/>
        <w:rPr>
          <w:rFonts w:asciiTheme="minorHAnsi" w:hAnsiTheme="minorHAnsi"/>
          <w:color w:val="0000FF"/>
          <w:sz w:val="34"/>
        </w:rPr>
      </w:pPr>
      <w:r>
        <w:rPr>
          <w:rFonts w:asciiTheme="minorHAnsi" w:hAnsiTheme="minorHAnsi"/>
          <w:color w:val="0000FF"/>
          <w:sz w:val="34"/>
        </w:rPr>
        <w:t>A piece of writing</w:t>
      </w:r>
      <w:r w:rsidRPr="0072170E">
        <w:rPr>
          <w:rFonts w:asciiTheme="minorHAnsi" w:hAnsiTheme="minorHAnsi"/>
          <w:color w:val="0000FF"/>
          <w:sz w:val="34"/>
        </w:rPr>
        <w:t xml:space="preserve"> needs </w:t>
      </w:r>
      <w:r>
        <w:rPr>
          <w:rFonts w:asciiTheme="minorHAnsi" w:hAnsiTheme="minorHAnsi"/>
          <w:color w:val="0000FF"/>
          <w:sz w:val="34"/>
        </w:rPr>
        <w:t>a conclusion</w:t>
      </w:r>
      <w:r w:rsidRPr="0072170E">
        <w:rPr>
          <w:rFonts w:asciiTheme="minorHAnsi" w:hAnsiTheme="minorHAnsi"/>
          <w:color w:val="0000FF"/>
          <w:sz w:val="34"/>
        </w:rPr>
        <w:t xml:space="preserve">, because </w:t>
      </w:r>
      <w:r>
        <w:rPr>
          <w:rFonts w:asciiTheme="minorHAnsi" w:hAnsiTheme="minorHAnsi"/>
          <w:color w:val="0000FF"/>
          <w:sz w:val="34"/>
        </w:rPr>
        <w:t>otherwise</w:t>
      </w:r>
      <w:r w:rsidRPr="0072170E">
        <w:rPr>
          <w:rFonts w:asciiTheme="minorHAnsi" w:hAnsiTheme="minorHAnsi"/>
          <w:color w:val="0000FF"/>
          <w:sz w:val="34"/>
        </w:rPr>
        <w:t xml:space="preserve"> it just stops.</w:t>
      </w:r>
      <w:r>
        <w:rPr>
          <w:rFonts w:asciiTheme="minorHAnsi" w:hAnsiTheme="minorHAnsi"/>
          <w:color w:val="0000FF"/>
          <w:sz w:val="34"/>
        </w:rPr>
        <w:t xml:space="preserve"> </w:t>
      </w:r>
      <w:r w:rsidRPr="0072170E">
        <w:rPr>
          <w:rFonts w:asciiTheme="minorHAnsi" w:hAnsiTheme="minorHAnsi"/>
          <w:color w:val="0000FF"/>
          <w:sz w:val="34"/>
        </w:rPr>
        <w:t xml:space="preserve">The conclusion is </w:t>
      </w:r>
      <w:r>
        <w:rPr>
          <w:rFonts w:asciiTheme="minorHAnsi" w:hAnsiTheme="minorHAnsi"/>
          <w:color w:val="0000FF"/>
          <w:sz w:val="34"/>
        </w:rPr>
        <w:t>the</w:t>
      </w:r>
      <w:r w:rsidRPr="0072170E">
        <w:rPr>
          <w:rFonts w:asciiTheme="minorHAnsi" w:hAnsiTheme="minorHAnsi"/>
          <w:color w:val="0000FF"/>
          <w:sz w:val="34"/>
        </w:rPr>
        <w:t xml:space="preserve"> last chance to persuade the reader. </w:t>
      </w:r>
    </w:p>
    <w:p w:rsidR="0072170E" w:rsidRDefault="0072170E" w:rsidP="007D6812">
      <w:pPr>
        <w:pStyle w:val="Heading2"/>
        <w:jc w:val="both"/>
        <w:rPr>
          <w:rFonts w:ascii="Comic Sans MS" w:hAnsi="Comic Sans MS"/>
        </w:rPr>
      </w:pPr>
    </w:p>
    <w:p w:rsidR="00121ADA" w:rsidRPr="00121ADA" w:rsidRDefault="00121ADA" w:rsidP="007D6812">
      <w:pPr>
        <w:pStyle w:val="Heading2"/>
        <w:jc w:val="both"/>
        <w:rPr>
          <w:rFonts w:ascii="Comic Sans MS" w:hAnsi="Comic Sans MS"/>
        </w:rPr>
      </w:pPr>
      <w:r w:rsidRPr="00121ADA">
        <w:rPr>
          <w:rFonts w:ascii="Comic Sans MS" w:hAnsi="Comic Sans MS"/>
        </w:rPr>
        <w:t>Exemplar / Modell</w:t>
      </w:r>
      <w:r w:rsidR="0072170E">
        <w:rPr>
          <w:rFonts w:ascii="Comic Sans MS" w:hAnsi="Comic Sans MS"/>
        </w:rPr>
        <w:t>ing</w:t>
      </w:r>
      <w:r w:rsidRPr="00121ADA">
        <w:rPr>
          <w:rFonts w:ascii="Comic Sans MS" w:hAnsi="Comic Sans MS"/>
        </w:rPr>
        <w:t xml:space="preserve"> </w:t>
      </w:r>
    </w:p>
    <w:p w:rsidR="00121ADA" w:rsidRPr="00121ADA" w:rsidRDefault="00121ADA" w:rsidP="007D6812">
      <w:pPr>
        <w:jc w:val="both"/>
        <w:rPr>
          <w:rFonts w:ascii="Comic Sans MS" w:hAnsi="Comic Sans MS"/>
        </w:rPr>
      </w:pPr>
      <w:r w:rsidRPr="00121ADA">
        <w:rPr>
          <w:rFonts w:ascii="Comic Sans MS" w:hAnsi="Comic Sans MS"/>
        </w:rPr>
        <w:t>What does quality look like?</w:t>
      </w:r>
      <w:r>
        <w:rPr>
          <w:rFonts w:ascii="Comic Sans MS" w:hAnsi="Comic Sans MS"/>
        </w:rPr>
        <w:t xml:space="preserve"> </w:t>
      </w:r>
      <w:r w:rsidR="0072170E">
        <w:rPr>
          <w:rFonts w:ascii="Comic Sans MS" w:hAnsi="Comic Sans MS"/>
        </w:rPr>
        <w:t>Using</w:t>
      </w:r>
      <w:r w:rsidRPr="00121AD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an</w:t>
      </w:r>
      <w:r w:rsidRPr="00121ADA">
        <w:rPr>
          <w:rFonts w:ascii="Comic Sans MS" w:hAnsi="Comic Sans MS"/>
        </w:rPr>
        <w:t xml:space="preserve"> exemplar or modelling to clarify the success criteria</w:t>
      </w:r>
      <w:r>
        <w:rPr>
          <w:rFonts w:ascii="Comic Sans MS" w:hAnsi="Comic Sans MS"/>
        </w:rPr>
        <w:t>.</w:t>
      </w:r>
    </w:p>
    <w:p w:rsidR="008E792C" w:rsidRDefault="008E792C" w:rsidP="007D6812">
      <w:pPr>
        <w:jc w:val="both"/>
        <w:rPr>
          <w:rFonts w:ascii="Apple Casual" w:hAnsi="Apple Casual"/>
          <w:sz w:val="36"/>
        </w:rPr>
      </w:pPr>
    </w:p>
    <w:p w:rsidR="00121ADA" w:rsidRPr="0072170E" w:rsidRDefault="008E792C" w:rsidP="007D6812">
      <w:pPr>
        <w:jc w:val="both"/>
        <w:rPr>
          <w:rFonts w:asciiTheme="minorHAnsi" w:hAnsiTheme="minorHAnsi"/>
          <w:color w:val="0000FF"/>
          <w:sz w:val="34"/>
        </w:rPr>
      </w:pPr>
      <w:r w:rsidRPr="0072170E">
        <w:rPr>
          <w:rFonts w:asciiTheme="minorHAnsi" w:hAnsiTheme="minorHAnsi"/>
          <w:color w:val="0000FF"/>
          <w:sz w:val="34"/>
        </w:rPr>
        <w:t>I will take a student</w:t>
      </w:r>
      <w:r w:rsidR="0072170E" w:rsidRPr="0072170E">
        <w:rPr>
          <w:rFonts w:asciiTheme="minorHAnsi" w:hAnsiTheme="minorHAnsi"/>
          <w:color w:val="0000FF"/>
          <w:sz w:val="34"/>
        </w:rPr>
        <w:t>’</w:t>
      </w:r>
      <w:r w:rsidRPr="0072170E">
        <w:rPr>
          <w:rFonts w:asciiTheme="minorHAnsi" w:hAnsiTheme="minorHAnsi"/>
          <w:color w:val="0000FF"/>
          <w:sz w:val="34"/>
        </w:rPr>
        <w:t xml:space="preserve">s existing </w:t>
      </w:r>
      <w:r w:rsidR="00AE1646" w:rsidRPr="0072170E">
        <w:rPr>
          <w:rFonts w:asciiTheme="minorHAnsi" w:hAnsiTheme="minorHAnsi"/>
          <w:color w:val="0000FF"/>
          <w:sz w:val="34"/>
        </w:rPr>
        <w:t>persuasive</w:t>
      </w:r>
      <w:r w:rsidRPr="0072170E">
        <w:rPr>
          <w:rFonts w:asciiTheme="minorHAnsi" w:hAnsiTheme="minorHAnsi"/>
          <w:color w:val="0000FF"/>
          <w:sz w:val="34"/>
        </w:rPr>
        <w:t xml:space="preserve"> writing, one without a conclusion and I will model how to write the conclusion. I will use think alouds to show how to do it, as well as writing the actual conclusion.</w:t>
      </w:r>
    </w:p>
    <w:p w:rsidR="00121ADA" w:rsidRPr="00121ADA" w:rsidRDefault="00121ADA" w:rsidP="007D6812">
      <w:pPr>
        <w:jc w:val="both"/>
        <w:rPr>
          <w:rFonts w:ascii="Comic Sans MS" w:hAnsi="Comic Sans MS"/>
        </w:rPr>
      </w:pPr>
    </w:p>
    <w:p w:rsidR="00121ADA" w:rsidRPr="00121ADA" w:rsidRDefault="00121ADA" w:rsidP="007D6812">
      <w:pPr>
        <w:pStyle w:val="Heading2"/>
        <w:jc w:val="both"/>
        <w:rPr>
          <w:rFonts w:ascii="Comic Sans MS" w:hAnsi="Comic Sans MS"/>
        </w:rPr>
      </w:pPr>
      <w:r w:rsidRPr="00121ADA">
        <w:rPr>
          <w:rFonts w:ascii="Comic Sans MS" w:hAnsi="Comic Sans MS"/>
        </w:rPr>
        <w:t>Success Criteria</w:t>
      </w:r>
    </w:p>
    <w:p w:rsidR="00121ADA" w:rsidRDefault="00121ADA" w:rsidP="007D681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Pr="00121ADA">
        <w:rPr>
          <w:rFonts w:ascii="Comic Sans MS" w:hAnsi="Comic Sans MS"/>
        </w:rPr>
        <w:t>h</w:t>
      </w:r>
      <w:r w:rsidR="00AE1646">
        <w:rPr>
          <w:rFonts w:ascii="Comic Sans MS" w:hAnsi="Comic Sans MS"/>
        </w:rPr>
        <w:t>at does this learning look like</w:t>
      </w:r>
      <w:r w:rsidRPr="00121ADA">
        <w:rPr>
          <w:rFonts w:ascii="Comic Sans MS" w:hAnsi="Comic Sans MS"/>
        </w:rPr>
        <w:t>?</w:t>
      </w:r>
    </w:p>
    <w:p w:rsidR="00121ADA" w:rsidRPr="00356C78" w:rsidRDefault="00121ADA" w:rsidP="007D6812">
      <w:pPr>
        <w:jc w:val="both"/>
        <w:rPr>
          <w:rFonts w:ascii="Comic Sans MS" w:hAnsi="Comic Sans MS"/>
          <w:sz w:val="20"/>
        </w:rPr>
      </w:pPr>
    </w:p>
    <w:p w:rsidR="00121ADA" w:rsidRPr="0072170E" w:rsidRDefault="0072170E" w:rsidP="007D6812">
      <w:pPr>
        <w:jc w:val="both"/>
        <w:rPr>
          <w:rFonts w:asciiTheme="minorHAnsi" w:hAnsiTheme="minorHAnsi"/>
          <w:color w:val="0000FF"/>
          <w:sz w:val="34"/>
        </w:rPr>
      </w:pPr>
      <w:r w:rsidRPr="0072170E">
        <w:rPr>
          <w:rFonts w:asciiTheme="minorHAnsi" w:hAnsiTheme="minorHAnsi"/>
          <w:color w:val="0000FF"/>
          <w:sz w:val="34"/>
        </w:rPr>
        <w:t xml:space="preserve">Remember </w:t>
      </w:r>
      <w:proofErr w:type="gramStart"/>
      <w:r w:rsidRPr="0072170E">
        <w:rPr>
          <w:rFonts w:asciiTheme="minorHAnsi" w:hAnsiTheme="minorHAnsi"/>
          <w:color w:val="0000FF"/>
          <w:sz w:val="34"/>
        </w:rPr>
        <w:t>to :</w:t>
      </w:r>
      <w:proofErr w:type="gramEnd"/>
    </w:p>
    <w:p w:rsidR="008E792C" w:rsidRPr="0072170E" w:rsidRDefault="008E792C" w:rsidP="007D6812">
      <w:pPr>
        <w:numPr>
          <w:ilvl w:val="0"/>
          <w:numId w:val="2"/>
        </w:numPr>
        <w:jc w:val="both"/>
        <w:rPr>
          <w:rFonts w:asciiTheme="minorHAnsi" w:hAnsiTheme="minorHAnsi"/>
          <w:color w:val="0000FF"/>
          <w:sz w:val="20"/>
        </w:rPr>
      </w:pPr>
      <w:r w:rsidRPr="0072170E">
        <w:rPr>
          <w:rFonts w:asciiTheme="minorHAnsi" w:hAnsiTheme="minorHAnsi"/>
          <w:color w:val="0000FF"/>
          <w:sz w:val="34"/>
        </w:rPr>
        <w:t>R</w:t>
      </w:r>
      <w:r w:rsidR="00AE1646" w:rsidRPr="0072170E">
        <w:rPr>
          <w:rFonts w:asciiTheme="minorHAnsi" w:hAnsiTheme="minorHAnsi"/>
          <w:color w:val="0000FF"/>
          <w:sz w:val="34"/>
        </w:rPr>
        <w:t>e-r</w:t>
      </w:r>
      <w:r w:rsidRPr="0072170E">
        <w:rPr>
          <w:rFonts w:asciiTheme="minorHAnsi" w:hAnsiTheme="minorHAnsi"/>
          <w:color w:val="0000FF"/>
          <w:sz w:val="34"/>
        </w:rPr>
        <w:t>ead my introduction and paragraphs</w:t>
      </w:r>
      <w:r w:rsidR="0072170E" w:rsidRPr="0072170E">
        <w:rPr>
          <w:rFonts w:asciiTheme="minorHAnsi" w:hAnsiTheme="minorHAnsi"/>
          <w:color w:val="0000FF"/>
          <w:sz w:val="34"/>
        </w:rPr>
        <w:t>.</w:t>
      </w:r>
    </w:p>
    <w:p w:rsidR="008E792C" w:rsidRPr="0072170E" w:rsidRDefault="008E792C" w:rsidP="007D6812">
      <w:pPr>
        <w:numPr>
          <w:ilvl w:val="0"/>
          <w:numId w:val="2"/>
        </w:numPr>
        <w:jc w:val="both"/>
        <w:rPr>
          <w:rFonts w:asciiTheme="minorHAnsi" w:hAnsiTheme="minorHAnsi"/>
          <w:color w:val="FF0000"/>
          <w:sz w:val="20"/>
        </w:rPr>
      </w:pPr>
      <w:r w:rsidRPr="0072170E">
        <w:rPr>
          <w:rFonts w:asciiTheme="minorHAnsi" w:hAnsiTheme="minorHAnsi"/>
          <w:color w:val="FF0000"/>
          <w:sz w:val="34"/>
        </w:rPr>
        <w:t>Repeat my opin</w:t>
      </w:r>
      <w:r w:rsidR="0072170E" w:rsidRPr="0072170E">
        <w:rPr>
          <w:rFonts w:asciiTheme="minorHAnsi" w:hAnsiTheme="minorHAnsi"/>
          <w:color w:val="FF0000"/>
          <w:sz w:val="34"/>
        </w:rPr>
        <w:t>i</w:t>
      </w:r>
      <w:r w:rsidRPr="0072170E">
        <w:rPr>
          <w:rFonts w:asciiTheme="minorHAnsi" w:hAnsiTheme="minorHAnsi"/>
          <w:color w:val="FF0000"/>
          <w:sz w:val="34"/>
        </w:rPr>
        <w:t>on</w:t>
      </w:r>
      <w:r w:rsidR="0072170E" w:rsidRPr="0072170E">
        <w:rPr>
          <w:rFonts w:asciiTheme="minorHAnsi" w:hAnsiTheme="minorHAnsi"/>
          <w:color w:val="FF0000"/>
          <w:sz w:val="34"/>
        </w:rPr>
        <w:t>.</w:t>
      </w:r>
    </w:p>
    <w:p w:rsidR="008E792C" w:rsidRPr="0072170E" w:rsidRDefault="008E792C" w:rsidP="007D6812">
      <w:pPr>
        <w:numPr>
          <w:ilvl w:val="0"/>
          <w:numId w:val="2"/>
        </w:numPr>
        <w:jc w:val="both"/>
        <w:rPr>
          <w:rFonts w:asciiTheme="minorHAnsi" w:hAnsiTheme="minorHAnsi"/>
          <w:color w:val="00B050"/>
          <w:sz w:val="20"/>
        </w:rPr>
      </w:pPr>
      <w:r w:rsidRPr="0072170E">
        <w:rPr>
          <w:rFonts w:asciiTheme="minorHAnsi" w:hAnsiTheme="minorHAnsi"/>
          <w:color w:val="00B050"/>
          <w:sz w:val="34"/>
        </w:rPr>
        <w:t>Remind the reader of my reasons</w:t>
      </w:r>
      <w:r w:rsidR="0072170E" w:rsidRPr="0072170E">
        <w:rPr>
          <w:rFonts w:asciiTheme="minorHAnsi" w:hAnsiTheme="minorHAnsi"/>
          <w:color w:val="00B050"/>
          <w:sz w:val="34"/>
        </w:rPr>
        <w:t>.</w:t>
      </w:r>
    </w:p>
    <w:p w:rsidR="008E792C" w:rsidRPr="0072170E" w:rsidRDefault="008E792C" w:rsidP="007D6812">
      <w:pPr>
        <w:numPr>
          <w:ilvl w:val="0"/>
          <w:numId w:val="2"/>
        </w:numPr>
        <w:jc w:val="both"/>
        <w:rPr>
          <w:rFonts w:asciiTheme="minorHAnsi" w:hAnsiTheme="minorHAnsi"/>
          <w:color w:val="B2A1C7" w:themeColor="accent4" w:themeTint="99"/>
          <w:sz w:val="20"/>
        </w:rPr>
      </w:pPr>
      <w:r w:rsidRPr="0072170E">
        <w:rPr>
          <w:rFonts w:asciiTheme="minorHAnsi" w:hAnsiTheme="minorHAnsi"/>
          <w:color w:val="7030A0"/>
          <w:sz w:val="34"/>
        </w:rPr>
        <w:t>Say what I think should happen next</w:t>
      </w:r>
      <w:r w:rsidR="0072170E" w:rsidRPr="0072170E">
        <w:rPr>
          <w:rFonts w:asciiTheme="minorHAnsi" w:hAnsiTheme="minorHAnsi"/>
          <w:color w:val="7030A0"/>
          <w:sz w:val="34"/>
        </w:rPr>
        <w:t>.</w:t>
      </w:r>
    </w:p>
    <w:p w:rsidR="00121ADA" w:rsidRPr="008E792C" w:rsidRDefault="00121ADA" w:rsidP="007D6812">
      <w:pPr>
        <w:jc w:val="both"/>
        <w:rPr>
          <w:rFonts w:ascii="Comic Sans MS" w:hAnsi="Comic Sans MS"/>
          <w:color w:val="0000FF"/>
        </w:rPr>
      </w:pPr>
    </w:p>
    <w:p w:rsidR="00121ADA" w:rsidRDefault="00121ADA" w:rsidP="007D6812">
      <w:pPr>
        <w:jc w:val="both"/>
        <w:rPr>
          <w:rFonts w:ascii="Comic Sans MS" w:hAnsi="Comic Sans MS"/>
        </w:rPr>
      </w:pPr>
    </w:p>
    <w:p w:rsidR="00121ADA" w:rsidRPr="00121ADA" w:rsidRDefault="00121ADA" w:rsidP="007D6812">
      <w:pPr>
        <w:pStyle w:val="Heading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Task</w:t>
      </w:r>
    </w:p>
    <w:p w:rsidR="00121ADA" w:rsidRPr="00121ADA" w:rsidRDefault="00121ADA" w:rsidP="007D6812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Related to next steps in learning.</w:t>
      </w:r>
      <w:proofErr w:type="gramEnd"/>
    </w:p>
    <w:p w:rsidR="00121ADA" w:rsidRDefault="00121ADA" w:rsidP="007D6812">
      <w:pPr>
        <w:jc w:val="both"/>
      </w:pPr>
    </w:p>
    <w:p w:rsidR="00BE03F4" w:rsidRPr="0072170E" w:rsidRDefault="0072170E" w:rsidP="007D6812">
      <w:pPr>
        <w:jc w:val="both"/>
        <w:rPr>
          <w:rFonts w:asciiTheme="minorHAnsi" w:hAnsiTheme="minorHAnsi"/>
          <w:color w:val="0000FF"/>
          <w:sz w:val="34"/>
        </w:rPr>
      </w:pPr>
      <w:r>
        <w:rPr>
          <w:rFonts w:asciiTheme="minorHAnsi" w:hAnsiTheme="minorHAnsi"/>
          <w:color w:val="0000FF"/>
          <w:sz w:val="34"/>
        </w:rPr>
        <w:t>Students are to w</w:t>
      </w:r>
      <w:r w:rsidR="008E792C" w:rsidRPr="0072170E">
        <w:rPr>
          <w:rFonts w:asciiTheme="minorHAnsi" w:hAnsiTheme="minorHAnsi"/>
          <w:color w:val="0000FF"/>
          <w:sz w:val="34"/>
        </w:rPr>
        <w:t xml:space="preserve">rite the conclusion for the persuasive writing that they started last week. </w:t>
      </w:r>
    </w:p>
    <w:p w:rsidR="007D6812" w:rsidRDefault="007D6812" w:rsidP="007D6812">
      <w:pPr>
        <w:jc w:val="both"/>
        <w:rPr>
          <w:rFonts w:ascii="Apple Casual" w:hAnsi="Apple Casual"/>
          <w:color w:val="0000FF"/>
          <w:sz w:val="34"/>
        </w:rPr>
      </w:pPr>
    </w:p>
    <w:p w:rsidR="007D6812" w:rsidRDefault="007D6812">
      <w:pPr>
        <w:rPr>
          <w:rFonts w:ascii="Apple Casual" w:hAnsi="Apple Casual"/>
          <w:color w:val="0000FF"/>
          <w:sz w:val="34"/>
        </w:rPr>
      </w:pPr>
    </w:p>
    <w:p w:rsidR="0072170E" w:rsidRDefault="0072170E" w:rsidP="007D6812">
      <w:pPr>
        <w:rPr>
          <w:rFonts w:asciiTheme="majorHAnsi" w:hAnsiTheme="majorHAnsi"/>
          <w:sz w:val="44"/>
          <w:u w:val="single"/>
        </w:rPr>
      </w:pPr>
    </w:p>
    <w:p w:rsidR="0072170E" w:rsidRDefault="001B5753" w:rsidP="007D6812">
      <w:pPr>
        <w:rPr>
          <w:rFonts w:asciiTheme="majorHAnsi" w:hAnsiTheme="majorHAnsi"/>
          <w:sz w:val="44"/>
          <w:u w:val="single"/>
        </w:rPr>
      </w:pPr>
      <w:r>
        <w:rPr>
          <w:noProof/>
        </w:rPr>
        <w:pict>
          <v:shape id="_x0000_s1027" type="#_x0000_t202" style="position:absolute;margin-left:0;margin-top:0;width:2in;height:2in;z-index:251662336;mso-wrap-style:none;mso-position-horizontal-relative:text;mso-position-vertical-relative:text">
            <v:textbox style="mso-fit-shape-to-text:t">
              <w:txbxContent>
                <w:p w:rsidR="00920001" w:rsidRPr="00E755D4" w:rsidRDefault="00920001" w:rsidP="001B5753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232492">
                    <w:rPr>
                      <w:rFonts w:ascii="Comic Sans MS" w:hAnsi="Comic Sans MS"/>
                      <w:sz w:val="48"/>
                      <w:szCs w:val="48"/>
                    </w:rPr>
                    <w:t>Exemplar</w:t>
                  </w:r>
                </w:p>
              </w:txbxContent>
            </v:textbox>
            <w10:wrap type="square"/>
          </v:shape>
        </w:pict>
      </w:r>
    </w:p>
    <w:p w:rsidR="00232492" w:rsidRDefault="00232492" w:rsidP="007D6812">
      <w:pPr>
        <w:rPr>
          <w:rFonts w:asciiTheme="majorHAnsi" w:hAnsiTheme="majorHAnsi"/>
          <w:sz w:val="44"/>
          <w:szCs w:val="44"/>
        </w:rPr>
      </w:pPr>
    </w:p>
    <w:p w:rsidR="007D6812" w:rsidRPr="00232492" w:rsidRDefault="007D6812" w:rsidP="007D6812">
      <w:pPr>
        <w:rPr>
          <w:rFonts w:asciiTheme="minorHAnsi" w:hAnsiTheme="minorHAnsi"/>
          <w:sz w:val="44"/>
          <w:szCs w:val="44"/>
        </w:rPr>
      </w:pPr>
      <w:r w:rsidRPr="00232492">
        <w:rPr>
          <w:rFonts w:asciiTheme="minorHAnsi" w:hAnsiTheme="minorHAnsi"/>
          <w:sz w:val="44"/>
          <w:szCs w:val="44"/>
        </w:rPr>
        <w:t>We need a school pool</w:t>
      </w:r>
    </w:p>
    <w:p w:rsidR="007D6812" w:rsidRPr="00232492" w:rsidRDefault="007D6812" w:rsidP="007D6812">
      <w:pPr>
        <w:rPr>
          <w:rFonts w:asciiTheme="minorHAnsi" w:hAnsiTheme="minorHAnsi"/>
          <w:sz w:val="44"/>
        </w:rPr>
      </w:pPr>
    </w:p>
    <w:p w:rsidR="007D6812" w:rsidRPr="00232492" w:rsidRDefault="007D6812" w:rsidP="007D6812">
      <w:pPr>
        <w:jc w:val="both"/>
        <w:rPr>
          <w:rFonts w:asciiTheme="minorHAnsi" w:hAnsiTheme="minorHAnsi"/>
          <w:sz w:val="40"/>
          <w:szCs w:val="40"/>
        </w:rPr>
      </w:pPr>
      <w:r w:rsidRPr="00232492">
        <w:rPr>
          <w:rFonts w:asciiTheme="minorHAnsi" w:hAnsiTheme="minorHAnsi"/>
          <w:sz w:val="40"/>
          <w:szCs w:val="40"/>
        </w:rPr>
        <w:t xml:space="preserve">Are you a good swimmer? I have the answer. </w:t>
      </w:r>
    </w:p>
    <w:p w:rsidR="007D6812" w:rsidRPr="00232492" w:rsidRDefault="007D6812" w:rsidP="007D6812">
      <w:pPr>
        <w:jc w:val="both"/>
        <w:rPr>
          <w:rFonts w:asciiTheme="minorHAnsi" w:hAnsiTheme="minorHAnsi"/>
          <w:sz w:val="40"/>
          <w:szCs w:val="40"/>
        </w:rPr>
      </w:pPr>
      <w:r w:rsidRPr="00232492">
        <w:rPr>
          <w:rFonts w:asciiTheme="minorHAnsi" w:hAnsiTheme="minorHAnsi"/>
          <w:sz w:val="40"/>
          <w:szCs w:val="40"/>
        </w:rPr>
        <w:t>I believe that we need a school pool. A school pool would make us all good swimmers, it will make us fit and it will be fun too.</w:t>
      </w:r>
    </w:p>
    <w:p w:rsidR="007D6812" w:rsidRPr="00232492" w:rsidRDefault="007D6812" w:rsidP="007D6812">
      <w:pPr>
        <w:jc w:val="both"/>
        <w:rPr>
          <w:rFonts w:asciiTheme="minorHAnsi" w:hAnsiTheme="minorHAnsi"/>
          <w:sz w:val="40"/>
          <w:szCs w:val="40"/>
        </w:rPr>
      </w:pPr>
    </w:p>
    <w:p w:rsidR="007D6812" w:rsidRPr="00232492" w:rsidRDefault="007D6812" w:rsidP="007D6812">
      <w:pPr>
        <w:jc w:val="both"/>
        <w:rPr>
          <w:rFonts w:asciiTheme="minorHAnsi" w:hAnsiTheme="minorHAnsi"/>
          <w:sz w:val="40"/>
          <w:szCs w:val="40"/>
        </w:rPr>
      </w:pPr>
      <w:r w:rsidRPr="00232492">
        <w:rPr>
          <w:rFonts w:asciiTheme="minorHAnsi" w:hAnsiTheme="minorHAnsi"/>
          <w:sz w:val="40"/>
          <w:szCs w:val="40"/>
        </w:rPr>
        <w:t>Firstly, a school pool will make us all good swimmers. If we are good swimmers then no one will drown. We will be able to have swimming lesson</w:t>
      </w:r>
      <w:r w:rsidR="00232492" w:rsidRPr="00232492">
        <w:rPr>
          <w:rFonts w:asciiTheme="minorHAnsi" w:hAnsiTheme="minorHAnsi"/>
          <w:sz w:val="40"/>
          <w:szCs w:val="40"/>
        </w:rPr>
        <w:t>s in the school pool and practis</w:t>
      </w:r>
      <w:r w:rsidRPr="00232492">
        <w:rPr>
          <w:rFonts w:asciiTheme="minorHAnsi" w:hAnsiTheme="minorHAnsi"/>
          <w:sz w:val="40"/>
          <w:szCs w:val="40"/>
        </w:rPr>
        <w:t>e our swimming.</w:t>
      </w:r>
    </w:p>
    <w:p w:rsidR="007D6812" w:rsidRPr="00232492" w:rsidRDefault="007D6812" w:rsidP="007D6812">
      <w:pPr>
        <w:jc w:val="both"/>
        <w:rPr>
          <w:rFonts w:asciiTheme="minorHAnsi" w:hAnsiTheme="minorHAnsi"/>
          <w:sz w:val="40"/>
          <w:szCs w:val="40"/>
        </w:rPr>
      </w:pPr>
      <w:bookmarkStart w:id="0" w:name="_GoBack"/>
      <w:bookmarkEnd w:id="0"/>
    </w:p>
    <w:p w:rsidR="007D6812" w:rsidRPr="00232492" w:rsidRDefault="007D6812" w:rsidP="007D6812">
      <w:pPr>
        <w:jc w:val="both"/>
        <w:rPr>
          <w:rFonts w:asciiTheme="minorHAnsi" w:hAnsiTheme="minorHAnsi"/>
          <w:sz w:val="40"/>
          <w:szCs w:val="40"/>
        </w:rPr>
      </w:pPr>
      <w:r w:rsidRPr="00232492">
        <w:rPr>
          <w:rFonts w:asciiTheme="minorHAnsi" w:hAnsiTheme="minorHAnsi"/>
          <w:sz w:val="40"/>
          <w:szCs w:val="40"/>
        </w:rPr>
        <w:t>Next, we need a school pool because it will help us to be fit. Swimming is good exercise and we need exercise to be healthy. If we are fit we can learn better.</w:t>
      </w:r>
    </w:p>
    <w:p w:rsidR="007D6812" w:rsidRPr="00232492" w:rsidRDefault="007D6812" w:rsidP="007D6812">
      <w:pPr>
        <w:jc w:val="both"/>
        <w:rPr>
          <w:rFonts w:asciiTheme="minorHAnsi" w:hAnsiTheme="minorHAnsi"/>
          <w:sz w:val="40"/>
          <w:szCs w:val="40"/>
        </w:rPr>
      </w:pPr>
    </w:p>
    <w:p w:rsidR="007D6812" w:rsidRPr="00232492" w:rsidRDefault="007D6812" w:rsidP="007D6812">
      <w:pPr>
        <w:jc w:val="both"/>
        <w:rPr>
          <w:rFonts w:asciiTheme="minorHAnsi" w:hAnsiTheme="minorHAnsi"/>
          <w:sz w:val="40"/>
          <w:szCs w:val="40"/>
        </w:rPr>
      </w:pPr>
      <w:r w:rsidRPr="00232492">
        <w:rPr>
          <w:rFonts w:asciiTheme="minorHAnsi" w:hAnsiTheme="minorHAnsi"/>
          <w:sz w:val="40"/>
          <w:szCs w:val="40"/>
        </w:rPr>
        <w:t>Lastly, a school pool will be fun. We can play swimming games. Families will be able to use the school pool on the weekends.</w:t>
      </w:r>
    </w:p>
    <w:p w:rsidR="007D6812" w:rsidRPr="00232492" w:rsidRDefault="007D6812" w:rsidP="007D6812">
      <w:pPr>
        <w:jc w:val="both"/>
        <w:rPr>
          <w:rFonts w:asciiTheme="minorHAnsi" w:hAnsiTheme="minorHAnsi"/>
          <w:sz w:val="44"/>
        </w:rPr>
      </w:pPr>
    </w:p>
    <w:p w:rsidR="007D6812" w:rsidRPr="00232492" w:rsidRDefault="007D6812" w:rsidP="007D6812">
      <w:pPr>
        <w:jc w:val="both"/>
        <w:rPr>
          <w:rFonts w:asciiTheme="minorHAnsi" w:hAnsiTheme="minorHAnsi"/>
          <w:color w:val="7030A0"/>
          <w:sz w:val="44"/>
        </w:rPr>
      </w:pPr>
      <w:r w:rsidRPr="00232492">
        <w:rPr>
          <w:rFonts w:asciiTheme="minorHAnsi" w:hAnsiTheme="minorHAnsi"/>
          <w:b/>
          <w:color w:val="FF0000"/>
          <w:sz w:val="44"/>
        </w:rPr>
        <w:t>Our school should build a new pool.</w:t>
      </w:r>
      <w:r w:rsidRPr="00232492">
        <w:rPr>
          <w:rFonts w:asciiTheme="minorHAnsi" w:hAnsiTheme="minorHAnsi"/>
          <w:color w:val="FF0000"/>
          <w:sz w:val="44"/>
        </w:rPr>
        <w:t xml:space="preserve"> </w:t>
      </w:r>
      <w:r w:rsidRPr="00232492">
        <w:rPr>
          <w:rFonts w:asciiTheme="minorHAnsi" w:hAnsiTheme="minorHAnsi"/>
          <w:b/>
          <w:color w:val="00B050"/>
          <w:sz w:val="44"/>
        </w:rPr>
        <w:t xml:space="preserve">This will make us fit, we won’t drown and it will be fun for our families too. </w:t>
      </w:r>
      <w:r w:rsidRPr="00232492">
        <w:rPr>
          <w:rFonts w:asciiTheme="minorHAnsi" w:hAnsiTheme="minorHAnsi"/>
          <w:b/>
          <w:color w:val="7030A0"/>
          <w:sz w:val="44"/>
        </w:rPr>
        <w:t xml:space="preserve">We should start fundraising now with a sausage sizzle. </w:t>
      </w:r>
    </w:p>
    <w:p w:rsidR="007D6812" w:rsidRDefault="007D6812" w:rsidP="007D6812">
      <w:pPr>
        <w:rPr>
          <w:rFonts w:asciiTheme="majorHAnsi" w:hAnsiTheme="majorHAnsi"/>
          <w:sz w:val="44"/>
        </w:rPr>
      </w:pPr>
    </w:p>
    <w:p w:rsidR="007D6812" w:rsidRDefault="007D6812" w:rsidP="007D6812">
      <w:pPr>
        <w:rPr>
          <w:rFonts w:asciiTheme="majorHAnsi" w:hAnsiTheme="majorHAnsi"/>
          <w:sz w:val="44"/>
        </w:rPr>
      </w:pPr>
    </w:p>
    <w:p w:rsidR="007D6812" w:rsidRPr="00356C78" w:rsidRDefault="007D6812">
      <w:pPr>
        <w:rPr>
          <w:rFonts w:ascii="Apple Casual" w:hAnsi="Apple Casual"/>
          <w:color w:val="0000FF"/>
          <w:sz w:val="34"/>
        </w:rPr>
      </w:pPr>
    </w:p>
    <w:sectPr w:rsidR="007D6812" w:rsidRPr="00356C78" w:rsidSect="007D6812">
      <w:pgSz w:w="11909" w:h="16834" w:code="9"/>
      <w:pgMar w:top="567" w:right="1419" w:bottom="567" w:left="993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01" w:rsidRDefault="00920001">
      <w:r>
        <w:separator/>
      </w:r>
    </w:p>
  </w:endnote>
  <w:endnote w:type="continuationSeparator" w:id="0">
    <w:p w:rsidR="00920001" w:rsidRDefault="00920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01" w:rsidRDefault="00920001">
      <w:r>
        <w:separator/>
      </w:r>
    </w:p>
  </w:footnote>
  <w:footnote w:type="continuationSeparator" w:id="0">
    <w:p w:rsidR="00920001" w:rsidRDefault="00920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67E8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8870AD"/>
    <w:multiLevelType w:val="hybridMultilevel"/>
    <w:tmpl w:val="E834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34153"/>
    <w:rsid w:val="00033A27"/>
    <w:rsid w:val="00047CF2"/>
    <w:rsid w:val="000D160D"/>
    <w:rsid w:val="000E6569"/>
    <w:rsid w:val="00121ADA"/>
    <w:rsid w:val="001507B1"/>
    <w:rsid w:val="00191EA6"/>
    <w:rsid w:val="001B5753"/>
    <w:rsid w:val="00227C6C"/>
    <w:rsid w:val="00232492"/>
    <w:rsid w:val="00233DD0"/>
    <w:rsid w:val="0025664B"/>
    <w:rsid w:val="002A7635"/>
    <w:rsid w:val="002B5683"/>
    <w:rsid w:val="00305FBC"/>
    <w:rsid w:val="00356C78"/>
    <w:rsid w:val="003A70C7"/>
    <w:rsid w:val="003A786F"/>
    <w:rsid w:val="005065DA"/>
    <w:rsid w:val="00561F05"/>
    <w:rsid w:val="005E4B74"/>
    <w:rsid w:val="006B0D01"/>
    <w:rsid w:val="0072170E"/>
    <w:rsid w:val="00765C85"/>
    <w:rsid w:val="00772F51"/>
    <w:rsid w:val="007B43EE"/>
    <w:rsid w:val="007D6812"/>
    <w:rsid w:val="0081054E"/>
    <w:rsid w:val="00865317"/>
    <w:rsid w:val="008E792C"/>
    <w:rsid w:val="00920001"/>
    <w:rsid w:val="00934153"/>
    <w:rsid w:val="00954C52"/>
    <w:rsid w:val="0095577B"/>
    <w:rsid w:val="00A26C28"/>
    <w:rsid w:val="00AE1646"/>
    <w:rsid w:val="00BB6946"/>
    <w:rsid w:val="00BE03F4"/>
    <w:rsid w:val="00C26F21"/>
    <w:rsid w:val="00D96969"/>
    <w:rsid w:val="00E04A1B"/>
    <w:rsid w:val="00E55790"/>
    <w:rsid w:val="00F8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77B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95577B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95577B"/>
    <w:pPr>
      <w:keepNext/>
      <w:jc w:val="right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57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57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7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7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333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Relevance</vt:lpstr>
      <vt:lpstr>    </vt:lpstr>
      <vt:lpstr>    Exemplar / Modelling </vt:lpstr>
      <vt:lpstr>    Success Criteria</vt:lpstr>
      <vt:lpstr>Task</vt:lpstr>
    </vt:vector>
  </TitlesOfParts>
  <Company>Evaluation Associates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Adrienne Carlisle</cp:lastModifiedBy>
  <cp:revision>4</cp:revision>
  <cp:lastPrinted>2012-09-03T04:28:00Z</cp:lastPrinted>
  <dcterms:created xsi:type="dcterms:W3CDTF">2014-06-29T22:13:00Z</dcterms:created>
  <dcterms:modified xsi:type="dcterms:W3CDTF">2014-07-11T04:58:00Z</dcterms:modified>
</cp:coreProperties>
</file>